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99" w:rsidRPr="00D21009" w:rsidRDefault="00C22F99" w:rsidP="00C22F99">
      <w:pPr>
        <w:rPr>
          <w:rFonts w:ascii="Times New Roman" w:hAnsi="Times New Roman" w:cs="Times New Roman"/>
        </w:rPr>
      </w:pPr>
    </w:p>
    <w:p w:rsidR="00C22F99" w:rsidRPr="00D21009" w:rsidRDefault="00C22F99" w:rsidP="00C22F99">
      <w:pPr>
        <w:rPr>
          <w:rFonts w:ascii="Times New Roman" w:hAnsi="Times New Roman" w:cs="Times New Roman"/>
        </w:rPr>
      </w:pPr>
    </w:p>
    <w:tbl>
      <w:tblPr>
        <w:tblStyle w:val="a3"/>
        <w:tblW w:w="553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09"/>
        <w:gridCol w:w="1989"/>
      </w:tblGrid>
      <w:tr w:rsidR="001A7B79" w:rsidRPr="00D21009" w:rsidTr="00F55821">
        <w:trPr>
          <w:trHeight w:val="397"/>
          <w:jc w:val="right"/>
        </w:trPr>
        <w:tc>
          <w:tcPr>
            <w:tcW w:w="5533" w:type="dxa"/>
            <w:gridSpan w:val="3"/>
            <w:vAlign w:val="center"/>
          </w:tcPr>
          <w:p w:rsidR="001A7B79" w:rsidRPr="00D21009" w:rsidRDefault="001A7B79" w:rsidP="00E95B19">
            <w:pPr>
              <w:tabs>
                <w:tab w:val="left" w:pos="4536"/>
              </w:tabs>
              <w:ind w:left="-215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F55821" w:rsidRPr="00D21009" w:rsidTr="00F55821">
        <w:trPr>
          <w:trHeight w:val="397"/>
          <w:jc w:val="right"/>
        </w:trPr>
        <w:tc>
          <w:tcPr>
            <w:tcW w:w="5533" w:type="dxa"/>
            <w:gridSpan w:val="3"/>
            <w:vAlign w:val="center"/>
          </w:tcPr>
          <w:p w:rsidR="00F55821" w:rsidRPr="00D21009" w:rsidRDefault="00F55821" w:rsidP="00E95B19">
            <w:pPr>
              <w:tabs>
                <w:tab w:val="left" w:pos="4536"/>
              </w:tabs>
              <w:ind w:left="-215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A7B79" w:rsidRPr="00D21009" w:rsidTr="00F55821">
        <w:trPr>
          <w:trHeight w:val="397"/>
          <w:jc w:val="right"/>
        </w:trPr>
        <w:tc>
          <w:tcPr>
            <w:tcW w:w="5533" w:type="dxa"/>
            <w:gridSpan w:val="3"/>
            <w:vAlign w:val="center"/>
          </w:tcPr>
          <w:p w:rsidR="001A7B79" w:rsidRPr="00D21009" w:rsidRDefault="001A7B79" w:rsidP="004054C0">
            <w:pPr>
              <w:tabs>
                <w:tab w:val="left" w:pos="5220"/>
              </w:tabs>
              <w:ind w:left="-215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A7B79" w:rsidRPr="00D21009" w:rsidTr="00F55821">
        <w:trPr>
          <w:trHeight w:val="454"/>
          <w:jc w:val="right"/>
        </w:trPr>
        <w:tc>
          <w:tcPr>
            <w:tcW w:w="5533" w:type="dxa"/>
            <w:gridSpan w:val="3"/>
            <w:vAlign w:val="center"/>
          </w:tcPr>
          <w:p w:rsidR="001A7B79" w:rsidRPr="00D21009" w:rsidRDefault="001A7B79" w:rsidP="00E95B19">
            <w:pPr>
              <w:tabs>
                <w:tab w:val="left" w:pos="5220"/>
              </w:tabs>
              <w:ind w:left="-215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A7B79" w:rsidRPr="00D21009" w:rsidTr="00F55821">
        <w:trPr>
          <w:trHeight w:val="397"/>
          <w:jc w:val="right"/>
        </w:trPr>
        <w:tc>
          <w:tcPr>
            <w:tcW w:w="3544" w:type="dxa"/>
            <w:gridSpan w:val="2"/>
            <w:vAlign w:val="center"/>
          </w:tcPr>
          <w:p w:rsidR="001A7B79" w:rsidRPr="00D21009" w:rsidRDefault="001A7B79" w:rsidP="00F55821">
            <w:pPr>
              <w:ind w:left="-215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vAlign w:val="center"/>
          </w:tcPr>
          <w:p w:rsidR="001A7B79" w:rsidRPr="00D21009" w:rsidRDefault="001A7B79" w:rsidP="00F55821">
            <w:pPr>
              <w:ind w:left="-215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A7B79" w:rsidRPr="00D21009" w:rsidTr="00F55821">
        <w:trPr>
          <w:trHeight w:val="397"/>
          <w:jc w:val="right"/>
        </w:trPr>
        <w:tc>
          <w:tcPr>
            <w:tcW w:w="2835" w:type="dxa"/>
          </w:tcPr>
          <w:p w:rsidR="001A7B79" w:rsidRPr="00D21009" w:rsidRDefault="001A7B79" w:rsidP="004054C0">
            <w:pPr>
              <w:ind w:left="-215" w:right="-2688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698" w:type="dxa"/>
            <w:gridSpan w:val="2"/>
          </w:tcPr>
          <w:p w:rsidR="001A7B79" w:rsidRPr="00D21009" w:rsidRDefault="001A7B79" w:rsidP="00F55821">
            <w:pPr>
              <w:ind w:left="-215"/>
              <w:rPr>
                <w:color w:val="000000"/>
                <w:lang w:eastAsia="ru-RU"/>
              </w:rPr>
            </w:pPr>
          </w:p>
        </w:tc>
      </w:tr>
      <w:tr w:rsidR="001A7B79" w:rsidRPr="00D21009" w:rsidTr="00F55821">
        <w:trPr>
          <w:trHeight w:val="397"/>
          <w:jc w:val="right"/>
        </w:trPr>
        <w:tc>
          <w:tcPr>
            <w:tcW w:w="5533" w:type="dxa"/>
            <w:gridSpan w:val="3"/>
          </w:tcPr>
          <w:p w:rsidR="001A7B79" w:rsidRPr="00D21009" w:rsidRDefault="001A7B79" w:rsidP="000E2A59">
            <w:pPr>
              <w:ind w:left="-215"/>
              <w:jc w:val="right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22F9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668" w:rsidRDefault="00794668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668" w:rsidRDefault="00794668" w:rsidP="00F55821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668" w:rsidRDefault="00794668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668" w:rsidRDefault="00794668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22F99" w:rsidRPr="00D21009" w:rsidTr="000005C7">
        <w:tc>
          <w:tcPr>
            <w:tcW w:w="9571" w:type="dxa"/>
          </w:tcPr>
          <w:p w:rsidR="00DE0A17" w:rsidRDefault="00525C5A" w:rsidP="000005C7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>
              <w:rPr>
                <w:color w:val="000000"/>
                <w:sz w:val="32"/>
                <w:szCs w:val="32"/>
                <w:lang w:eastAsia="ru-RU"/>
              </w:rPr>
              <w:t>Техническое задание</w:t>
            </w:r>
            <w:r w:rsidR="00A5283D">
              <w:rPr>
                <w:color w:val="000000"/>
                <w:sz w:val="32"/>
                <w:szCs w:val="32"/>
                <w:lang w:eastAsia="ru-RU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ru-RU"/>
              </w:rPr>
              <w:t>на</w:t>
            </w:r>
            <w:r>
              <w:rPr>
                <w:color w:val="1F497D"/>
              </w:rPr>
              <w:t xml:space="preserve"> </w:t>
            </w:r>
            <w:r w:rsidRPr="00D21009">
              <w:rPr>
                <w:color w:val="000000"/>
                <w:sz w:val="32"/>
                <w:szCs w:val="32"/>
                <w:lang w:eastAsia="ru-RU"/>
              </w:rPr>
              <w:t>закупку</w:t>
            </w:r>
          </w:p>
          <w:p w:rsidR="00C22F99" w:rsidRPr="00D21009" w:rsidRDefault="00C22F99" w:rsidP="00216822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C22F99" w:rsidRPr="00D21009" w:rsidTr="000005C7">
        <w:tc>
          <w:tcPr>
            <w:tcW w:w="9571" w:type="dxa"/>
          </w:tcPr>
          <w:p w:rsidR="00C22F99" w:rsidRPr="00B45BC2" w:rsidRDefault="009D7BEC" w:rsidP="009D7BEC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>
              <w:rPr>
                <w:color w:val="000000"/>
                <w:sz w:val="32"/>
                <w:szCs w:val="32"/>
                <w:lang w:eastAsia="ru-RU"/>
              </w:rPr>
              <w:t>Автономных г</w:t>
            </w:r>
            <w:r w:rsidR="000A06DA">
              <w:rPr>
                <w:color w:val="000000"/>
                <w:sz w:val="32"/>
                <w:szCs w:val="32"/>
                <w:lang w:eastAsia="ru-RU"/>
              </w:rPr>
              <w:t>ибридных систем питания</w:t>
            </w:r>
          </w:p>
        </w:tc>
      </w:tr>
      <w:tr w:rsidR="00C22F99" w:rsidRPr="00D21009" w:rsidTr="000005C7">
        <w:trPr>
          <w:trHeight w:val="359"/>
        </w:trPr>
        <w:tc>
          <w:tcPr>
            <w:tcW w:w="9571" w:type="dxa"/>
          </w:tcPr>
          <w:p w:rsidR="00C22F99" w:rsidRPr="00D21009" w:rsidRDefault="00C22F99" w:rsidP="000005C7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C22F99" w:rsidRPr="00D21009" w:rsidTr="000005C7">
        <w:tc>
          <w:tcPr>
            <w:tcW w:w="9571" w:type="dxa"/>
          </w:tcPr>
          <w:p w:rsidR="00C22F99" w:rsidRPr="00D21009" w:rsidRDefault="00C22F99" w:rsidP="000005C7">
            <w:pPr>
              <w:jc w:val="center"/>
              <w:rPr>
                <w:color w:val="000000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для нужд  ООО «</w:t>
            </w:r>
            <w:r w:rsidRPr="00D21009">
              <w:rPr>
                <w:color w:val="000000"/>
                <w:sz w:val="32"/>
                <w:szCs w:val="32"/>
                <w:lang w:val="en-US" w:eastAsia="ru-RU"/>
              </w:rPr>
              <w:t>COSCOM</w:t>
            </w:r>
            <w:r w:rsidRPr="00D21009">
              <w:rPr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C22F99" w:rsidRPr="00D21009" w:rsidTr="000005C7">
        <w:trPr>
          <w:trHeight w:val="341"/>
        </w:trPr>
        <w:tc>
          <w:tcPr>
            <w:tcW w:w="9571" w:type="dxa"/>
            <w:vAlign w:val="center"/>
          </w:tcPr>
          <w:p w:rsidR="00C22F99" w:rsidRPr="00D21009" w:rsidRDefault="00C22F99" w:rsidP="000005C7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:rsidR="00C22F9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A59" w:rsidRDefault="000E2A5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A59" w:rsidRDefault="000E2A5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A59" w:rsidRDefault="000E2A5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A59" w:rsidRPr="00D21009" w:rsidRDefault="000E2A5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D2100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Pr="00A5283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F99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F72" w:rsidRDefault="002D5F72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F72" w:rsidRPr="00D21009" w:rsidRDefault="002D5F72" w:rsidP="00C22F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C22F99" w:rsidRPr="00D21009" w:rsidTr="000005C7">
        <w:tc>
          <w:tcPr>
            <w:tcW w:w="1275" w:type="dxa"/>
            <w:vAlign w:val="center"/>
          </w:tcPr>
          <w:p w:rsidR="00C22F99" w:rsidRPr="00D21009" w:rsidRDefault="00C22F99" w:rsidP="000005C7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C22F99" w:rsidRPr="00D21009" w:rsidRDefault="00C22F99" w:rsidP="000005C7">
            <w:pPr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Ташкент</w:t>
            </w:r>
          </w:p>
        </w:tc>
      </w:tr>
      <w:tr w:rsidR="00C22F99" w:rsidRPr="00D21009" w:rsidTr="000005C7">
        <w:trPr>
          <w:trHeight w:val="535"/>
        </w:trPr>
        <w:tc>
          <w:tcPr>
            <w:tcW w:w="3031" w:type="dxa"/>
            <w:gridSpan w:val="2"/>
            <w:vAlign w:val="center"/>
          </w:tcPr>
          <w:p w:rsidR="00C22F99" w:rsidRDefault="00070F86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20</w:t>
            </w:r>
            <w:r w:rsidR="00FE1029"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0A06DA">
              <w:rPr>
                <w:color w:val="000000"/>
                <w:sz w:val="28"/>
                <w:szCs w:val="28"/>
                <w:lang w:eastAsia="ru-RU"/>
              </w:rPr>
              <w:t>6</w:t>
            </w:r>
            <w:r w:rsidR="002D5F72">
              <w:rPr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A3B5E" w:rsidRDefault="003A3B5E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3A3B5E" w:rsidRDefault="003A3B5E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3A3B5E" w:rsidRDefault="003A3B5E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3A3B5E" w:rsidRDefault="003A3B5E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3A3B5E" w:rsidRDefault="003A3B5E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3A3B5E" w:rsidRPr="00D21009" w:rsidRDefault="003A3B5E" w:rsidP="000E2A5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57104" w:rsidRPr="002D5F72" w:rsidRDefault="00057104" w:rsidP="002D5F72">
          <w:pPr>
            <w:pStyle w:val="a5"/>
            <w:rPr>
              <w:rFonts w:ascii="Times New Roman" w:hAnsi="Times New Roman" w:cs="Times New Roman"/>
            </w:rPr>
          </w:pPr>
          <w:r w:rsidRPr="00D21009">
            <w:rPr>
              <w:rFonts w:ascii="Times New Roman" w:hAnsi="Times New Roman" w:cs="Times New Roman"/>
              <w:lang w:val="ru-RU"/>
            </w:rPr>
            <w:t>Оглавление</w:t>
          </w:r>
        </w:p>
        <w:p w:rsidR="003851ED" w:rsidRDefault="00057104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begin"/>
          </w:r>
          <w:r w:rsidRPr="00D21009">
            <w:rPr>
              <w:rFonts w:ascii="Times New Roman" w:hAnsi="Times New Roman" w:cs="Times New Roman"/>
              <w:b/>
              <w:bCs/>
              <w:noProof/>
            </w:rPr>
            <w:instrText xml:space="preserve"> TOC \o "1-3" \h \z \u </w:instrText>
          </w: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separate"/>
          </w:r>
          <w:hyperlink w:anchor="_Toc163125219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_Toc163125219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2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21"/>
            <w:tabs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0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1.1 Описание товаров (функциональные и потребительские свойства)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_Toc163125220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2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21"/>
            <w:tabs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1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1.2 Цель приобретения товаров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_Toc163125221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2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21"/>
            <w:tabs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2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_Toc163125222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2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21"/>
            <w:tabs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3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1.4 Сведения о новизне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_Toc163125223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3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4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Страхование товаров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_Toc163125224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3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5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3.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_Toc163125225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3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6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Технические характеристики товаров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_Toc163125226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3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7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_Toc163125227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4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8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к обслуживанию и эксплуатации товара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_Toc163125228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5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29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к расходам на эксплуатацию товара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_Toc163125229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5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0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по сроку и месту поставок товара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_Toc163125230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5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1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9.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на соответствие товара нормативным документам в области технического регулирования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_Toc163125231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5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2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10.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к шефмонтажу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_Toc163125232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3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11.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к обучению персонала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_Toc163125233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4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12.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по документации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_Toc163125234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5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13.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_Toc163125235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6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14.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Требования к остаточному сроку годности, сроку хранения, гарантии качества товара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_Toc163125236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7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15.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_Toc163125237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3851ED" w:rsidRDefault="00DF684D">
          <w:pPr>
            <w:pStyle w:val="11"/>
            <w:tabs>
              <w:tab w:val="left" w:pos="660"/>
              <w:tab w:val="right" w:leader="dot" w:pos="9204"/>
            </w:tabs>
            <w:rPr>
              <w:rFonts w:eastAsiaTheme="minorEastAsia"/>
              <w:noProof/>
              <w:lang w:eastAsia="ru-RU"/>
            </w:rPr>
          </w:pPr>
          <w:hyperlink w:anchor="_Toc163125238" w:history="1"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16.</w:t>
            </w:r>
            <w:r w:rsidR="003851ED">
              <w:rPr>
                <w:rFonts w:eastAsiaTheme="minorEastAsia"/>
                <w:noProof/>
                <w:lang w:eastAsia="ru-RU"/>
              </w:rPr>
              <w:tab/>
            </w:r>
            <w:r w:rsidR="003851ED" w:rsidRPr="00FB6D6D">
              <w:rPr>
                <w:rStyle w:val="a6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3851ED">
              <w:rPr>
                <w:noProof/>
                <w:webHidden/>
              </w:rPr>
              <w:tab/>
            </w:r>
            <w:r w:rsidR="003851ED">
              <w:rPr>
                <w:noProof/>
                <w:webHidden/>
              </w:rPr>
              <w:fldChar w:fldCharType="begin"/>
            </w:r>
            <w:r w:rsidR="003851ED">
              <w:rPr>
                <w:noProof/>
                <w:webHidden/>
              </w:rPr>
              <w:instrText xml:space="preserve"> PAGEREF _Toc163125238 \h </w:instrText>
            </w:r>
            <w:r w:rsidR="003851ED">
              <w:rPr>
                <w:noProof/>
                <w:webHidden/>
              </w:rPr>
            </w:r>
            <w:r w:rsidR="003851ED">
              <w:rPr>
                <w:noProof/>
                <w:webHidden/>
              </w:rPr>
              <w:fldChar w:fldCharType="separate"/>
            </w:r>
            <w:r w:rsidR="003851ED">
              <w:rPr>
                <w:noProof/>
                <w:webHidden/>
              </w:rPr>
              <w:t>6</w:t>
            </w:r>
            <w:r w:rsidR="003851ED">
              <w:rPr>
                <w:noProof/>
                <w:webHidden/>
              </w:rPr>
              <w:fldChar w:fldCharType="end"/>
            </w:r>
          </w:hyperlink>
        </w:p>
        <w:p w:rsidR="00057104" w:rsidRPr="00D21009" w:rsidRDefault="00057104" w:rsidP="00DE67C5">
          <w:pPr>
            <w:tabs>
              <w:tab w:val="left" w:pos="440"/>
            </w:tabs>
            <w:rPr>
              <w:rFonts w:ascii="Times New Roman" w:hAnsi="Times New Roman" w:cs="Times New Roman"/>
            </w:rPr>
          </w:pPr>
          <w:r w:rsidRPr="00D21009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:rsidR="00A269F2" w:rsidRPr="00D21009" w:rsidRDefault="00A269F2">
      <w:pPr>
        <w:rPr>
          <w:rFonts w:ascii="Times New Roman" w:hAnsi="Times New Roman" w:cs="Times New Roman"/>
        </w:rPr>
      </w:pPr>
    </w:p>
    <w:p w:rsidR="00C82B0C" w:rsidRDefault="00C82B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22F99" w:rsidRPr="00234F7C" w:rsidRDefault="00C22F99" w:rsidP="00167987">
      <w:pPr>
        <w:pStyle w:val="1"/>
        <w:numPr>
          <w:ilvl w:val="0"/>
          <w:numId w:val="25"/>
        </w:numPr>
        <w:rPr>
          <w:rFonts w:ascii="Times New Roman" w:hAnsi="Times New Roman" w:cs="Times New Roman"/>
          <w:sz w:val="28"/>
        </w:rPr>
      </w:pPr>
      <w:bookmarkStart w:id="1" w:name="_Toc163125219"/>
      <w:r w:rsidRPr="00234F7C">
        <w:rPr>
          <w:rFonts w:ascii="Times New Roman" w:hAnsi="Times New Roman" w:cs="Times New Roman"/>
          <w:sz w:val="28"/>
        </w:rPr>
        <w:lastRenderedPageBreak/>
        <w:t>Общие сведения</w:t>
      </w:r>
      <w:bookmarkEnd w:id="1"/>
      <w:r w:rsidRPr="00234F7C">
        <w:rPr>
          <w:rFonts w:ascii="Times New Roman" w:hAnsi="Times New Roman" w:cs="Times New Roman"/>
          <w:sz w:val="28"/>
        </w:rPr>
        <w:t xml:space="preserve"> </w:t>
      </w:r>
    </w:p>
    <w:p w:rsidR="00C22F99" w:rsidRPr="00234F7C" w:rsidRDefault="000B2DC3" w:rsidP="006C64A1">
      <w:pPr>
        <w:pStyle w:val="2"/>
        <w:ind w:left="426"/>
        <w:rPr>
          <w:rFonts w:ascii="Times New Roman" w:hAnsi="Times New Roman" w:cs="Times New Roman"/>
          <w:sz w:val="24"/>
        </w:rPr>
      </w:pPr>
      <w:bookmarkStart w:id="2" w:name="_Toc163125220"/>
      <w:r w:rsidRPr="00234F7C">
        <w:rPr>
          <w:rFonts w:ascii="Times New Roman" w:hAnsi="Times New Roman" w:cs="Times New Roman"/>
          <w:sz w:val="24"/>
        </w:rPr>
        <w:t xml:space="preserve">1.1 </w:t>
      </w:r>
      <w:r w:rsidR="00643190" w:rsidRPr="00234F7C">
        <w:rPr>
          <w:rFonts w:ascii="Times New Roman" w:hAnsi="Times New Roman" w:cs="Times New Roman"/>
          <w:sz w:val="24"/>
        </w:rPr>
        <w:t>Описание товаров (функциональные и потребительские свойства)</w:t>
      </w:r>
      <w:bookmarkEnd w:id="2"/>
    </w:p>
    <w:p w:rsidR="0035787F" w:rsidRPr="009859FD" w:rsidRDefault="00D90FA1" w:rsidP="00234F7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B2929"/>
          <w:sz w:val="24"/>
          <w:szCs w:val="24"/>
        </w:rPr>
        <w:t xml:space="preserve">         </w:t>
      </w:r>
      <w:r w:rsidR="00C67EE0">
        <w:rPr>
          <w:rFonts w:ascii="Times New Roman" w:hAnsi="Times New Roman" w:cs="Times New Roman"/>
          <w:color w:val="2B2929"/>
          <w:sz w:val="24"/>
          <w:szCs w:val="24"/>
        </w:rPr>
        <w:t>Автономные г</w:t>
      </w:r>
      <w:r w:rsidR="000A06DA">
        <w:rPr>
          <w:rFonts w:ascii="Times New Roman" w:hAnsi="Times New Roman" w:cs="Times New Roman"/>
          <w:color w:val="2B2929"/>
          <w:sz w:val="24"/>
          <w:szCs w:val="24"/>
        </w:rPr>
        <w:t>ибридные системы питания</w:t>
      </w:r>
      <w:r w:rsidR="00203D00">
        <w:rPr>
          <w:rFonts w:ascii="Times New Roman" w:hAnsi="Times New Roman" w:cs="Times New Roman"/>
          <w:color w:val="2B2929"/>
          <w:sz w:val="24"/>
          <w:szCs w:val="24"/>
        </w:rPr>
        <w:t xml:space="preserve"> предназначены</w:t>
      </w:r>
      <w:r w:rsidR="007A696C">
        <w:rPr>
          <w:rFonts w:ascii="Times New Roman" w:hAnsi="Times New Roman" w:cs="Times New Roman"/>
          <w:color w:val="2B2929"/>
          <w:sz w:val="24"/>
          <w:szCs w:val="24"/>
        </w:rPr>
        <w:t xml:space="preserve"> </w:t>
      </w:r>
      <w:r w:rsidR="00203D00">
        <w:rPr>
          <w:rFonts w:ascii="Times New Roman" w:hAnsi="Times New Roman" w:cs="Times New Roman"/>
          <w:color w:val="2B2929"/>
          <w:sz w:val="24"/>
          <w:szCs w:val="24"/>
        </w:rPr>
        <w:t xml:space="preserve">для поддержания </w:t>
      </w:r>
      <w:r w:rsidR="00D22D17">
        <w:rPr>
          <w:rFonts w:ascii="Times New Roman" w:hAnsi="Times New Roman" w:cs="Times New Roman"/>
          <w:color w:val="2B2929"/>
          <w:sz w:val="24"/>
          <w:szCs w:val="24"/>
        </w:rPr>
        <w:t>радио сайтов</w:t>
      </w:r>
      <w:r w:rsidR="00203D00">
        <w:rPr>
          <w:rFonts w:ascii="Times New Roman" w:hAnsi="Times New Roman" w:cs="Times New Roman"/>
          <w:color w:val="2B2929"/>
          <w:sz w:val="24"/>
          <w:szCs w:val="24"/>
        </w:rPr>
        <w:t xml:space="preserve"> при </w:t>
      </w:r>
      <w:r w:rsidR="000A06DA">
        <w:rPr>
          <w:rFonts w:ascii="Times New Roman" w:hAnsi="Times New Roman" w:cs="Times New Roman"/>
          <w:color w:val="2B2929"/>
          <w:sz w:val="24"/>
          <w:szCs w:val="24"/>
        </w:rPr>
        <w:t xml:space="preserve">полном </w:t>
      </w:r>
      <w:r w:rsidR="00203D00">
        <w:rPr>
          <w:rFonts w:ascii="Times New Roman" w:hAnsi="Times New Roman" w:cs="Times New Roman"/>
          <w:color w:val="2B2929"/>
          <w:sz w:val="24"/>
          <w:szCs w:val="24"/>
        </w:rPr>
        <w:t xml:space="preserve">отсутствии </w:t>
      </w:r>
      <w:r w:rsidR="000A06DA">
        <w:rPr>
          <w:rFonts w:ascii="Times New Roman" w:hAnsi="Times New Roman" w:cs="Times New Roman"/>
          <w:color w:val="2B2929"/>
          <w:sz w:val="24"/>
          <w:szCs w:val="24"/>
        </w:rPr>
        <w:t>внешнего</w:t>
      </w:r>
      <w:r w:rsidR="00203D00">
        <w:rPr>
          <w:rFonts w:ascii="Times New Roman" w:hAnsi="Times New Roman" w:cs="Times New Roman"/>
          <w:color w:val="2B2929"/>
          <w:sz w:val="24"/>
          <w:szCs w:val="24"/>
        </w:rPr>
        <w:t xml:space="preserve"> электропитание</w:t>
      </w:r>
      <w:r w:rsidR="007A696C">
        <w:rPr>
          <w:rFonts w:ascii="Times New Roman" w:hAnsi="Times New Roman" w:cs="Times New Roman"/>
          <w:color w:val="2B2929"/>
          <w:sz w:val="24"/>
          <w:szCs w:val="24"/>
        </w:rPr>
        <w:t>, используемые для электроснабжения станций сотовой связи Компании.</w:t>
      </w:r>
      <w:r w:rsidR="00630E90">
        <w:rPr>
          <w:rFonts w:ascii="Times New Roman" w:hAnsi="Times New Roman" w:cs="Times New Roman"/>
          <w:color w:val="2B2929"/>
          <w:sz w:val="24"/>
          <w:szCs w:val="24"/>
        </w:rPr>
        <w:t xml:space="preserve"> </w:t>
      </w:r>
      <w:r w:rsidR="007F2999" w:rsidRPr="001E7B80">
        <w:rPr>
          <w:rFonts w:ascii="Times New Roman" w:hAnsi="Times New Roman" w:cs="Times New Roman"/>
          <w:sz w:val="24"/>
          <w:szCs w:val="24"/>
        </w:rPr>
        <w:t>Предполагается заключение рамочного договора</w:t>
      </w:r>
      <w:r w:rsidR="007F2999" w:rsidRPr="001F46FC">
        <w:rPr>
          <w:rFonts w:ascii="Times New Roman" w:hAnsi="Times New Roman" w:cs="Times New Roman"/>
          <w:sz w:val="24"/>
          <w:szCs w:val="24"/>
        </w:rPr>
        <w:t>, с фиксацией цены за единицу товара и предельной суммы договора,</w:t>
      </w:r>
      <w:r w:rsidR="007F2999">
        <w:rPr>
          <w:rFonts w:ascii="Times New Roman" w:hAnsi="Times New Roman" w:cs="Times New Roman"/>
          <w:sz w:val="24"/>
          <w:szCs w:val="24"/>
        </w:rPr>
        <w:t xml:space="preserve"> и сроком действия на один год</w:t>
      </w:r>
      <w:r w:rsidR="00630E90" w:rsidRPr="00167987">
        <w:rPr>
          <w:rFonts w:ascii="Times New Roman" w:hAnsi="Times New Roman" w:cs="Times New Roman"/>
          <w:color w:val="2B2929"/>
          <w:sz w:val="24"/>
          <w:szCs w:val="24"/>
        </w:rPr>
        <w:t>.</w:t>
      </w:r>
    </w:p>
    <w:p w:rsidR="00C22F99" w:rsidRPr="00234F7C" w:rsidRDefault="000B2DC3" w:rsidP="006C64A1">
      <w:pPr>
        <w:pStyle w:val="2"/>
        <w:ind w:left="426"/>
        <w:rPr>
          <w:rFonts w:ascii="Times New Roman" w:hAnsi="Times New Roman" w:cs="Times New Roman"/>
          <w:sz w:val="24"/>
        </w:rPr>
      </w:pPr>
      <w:bookmarkStart w:id="3" w:name="_Toc163125221"/>
      <w:r w:rsidRPr="00234F7C">
        <w:rPr>
          <w:rFonts w:ascii="Times New Roman" w:hAnsi="Times New Roman" w:cs="Times New Roman"/>
          <w:sz w:val="24"/>
        </w:rPr>
        <w:t xml:space="preserve">1.2 </w:t>
      </w:r>
      <w:r w:rsidR="00643190" w:rsidRPr="00234F7C">
        <w:rPr>
          <w:rFonts w:ascii="Times New Roman" w:hAnsi="Times New Roman" w:cs="Times New Roman"/>
          <w:sz w:val="24"/>
        </w:rPr>
        <w:t>Цель приобретения товаров</w:t>
      </w:r>
      <w:bookmarkEnd w:id="3"/>
      <w:r w:rsidR="00643190" w:rsidRPr="00234F7C">
        <w:rPr>
          <w:rFonts w:ascii="Times New Roman" w:hAnsi="Times New Roman" w:cs="Times New Roman"/>
          <w:sz w:val="24"/>
        </w:rPr>
        <w:t xml:space="preserve"> </w:t>
      </w:r>
    </w:p>
    <w:p w:rsidR="00D90FA1" w:rsidRPr="009859FD" w:rsidRDefault="00D90FA1" w:rsidP="00234F7C">
      <w:pPr>
        <w:spacing w:after="1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color w:val="2B2929"/>
          <w:sz w:val="24"/>
          <w:szCs w:val="20"/>
          <w:shd w:val="clear" w:color="auto" w:fill="FFFFFF"/>
        </w:rPr>
        <w:t xml:space="preserve">         </w:t>
      </w:r>
      <w:r w:rsidR="000A06DA" w:rsidRPr="000A06DA">
        <w:rPr>
          <w:rFonts w:ascii="Times New Roman" w:hAnsi="Times New Roman" w:cs="Times New Roman"/>
          <w:sz w:val="24"/>
          <w:szCs w:val="24"/>
        </w:rPr>
        <w:t xml:space="preserve">Обеспечение бесперебойного и </w:t>
      </w:r>
      <w:proofErr w:type="spellStart"/>
      <w:r w:rsidR="000A06DA" w:rsidRPr="000A06DA">
        <w:rPr>
          <w:rFonts w:ascii="Times New Roman" w:hAnsi="Times New Roman" w:cs="Times New Roman"/>
          <w:sz w:val="24"/>
          <w:szCs w:val="24"/>
        </w:rPr>
        <w:t>энерг</w:t>
      </w:r>
      <w:r w:rsidR="000A06DA">
        <w:rPr>
          <w:rFonts w:ascii="Times New Roman" w:hAnsi="Times New Roman" w:cs="Times New Roman"/>
          <w:sz w:val="24"/>
          <w:szCs w:val="24"/>
        </w:rPr>
        <w:t>оэффективного</w:t>
      </w:r>
      <w:proofErr w:type="spellEnd"/>
      <w:r w:rsidR="000A06DA">
        <w:rPr>
          <w:rFonts w:ascii="Times New Roman" w:hAnsi="Times New Roman" w:cs="Times New Roman"/>
          <w:sz w:val="24"/>
          <w:szCs w:val="24"/>
        </w:rPr>
        <w:t xml:space="preserve"> электроснабжение</w:t>
      </w:r>
      <w:r w:rsidR="000A06DA" w:rsidRPr="000A06DA">
        <w:rPr>
          <w:rFonts w:ascii="Times New Roman" w:hAnsi="Times New Roman" w:cs="Times New Roman"/>
          <w:sz w:val="24"/>
          <w:szCs w:val="24"/>
        </w:rPr>
        <w:t xml:space="preserve"> </w:t>
      </w:r>
      <w:r w:rsidR="000A06DA" w:rsidRPr="003536B0">
        <w:rPr>
          <w:rFonts w:ascii="Times New Roman" w:hAnsi="Times New Roman" w:cs="Times New Roman"/>
          <w:sz w:val="24"/>
          <w:szCs w:val="24"/>
        </w:rPr>
        <w:t>объект</w:t>
      </w:r>
      <w:r w:rsidR="000A06DA">
        <w:rPr>
          <w:rFonts w:ascii="Times New Roman" w:hAnsi="Times New Roman" w:cs="Times New Roman"/>
          <w:sz w:val="24"/>
          <w:szCs w:val="24"/>
        </w:rPr>
        <w:t>ов</w:t>
      </w:r>
      <w:r w:rsidR="000A06DA" w:rsidRPr="003536B0">
        <w:rPr>
          <w:rFonts w:ascii="Times New Roman" w:hAnsi="Times New Roman"/>
          <w:color w:val="2B2929"/>
          <w:sz w:val="24"/>
          <w:szCs w:val="24"/>
          <w:shd w:val="clear" w:color="auto" w:fill="FFFFFF"/>
        </w:rPr>
        <w:t xml:space="preserve"> </w:t>
      </w:r>
      <w:r w:rsidR="000A06DA" w:rsidRPr="003536B0">
        <w:rPr>
          <w:rFonts w:ascii="Times New Roman" w:hAnsi="Times New Roman"/>
          <w:sz w:val="24"/>
          <w:szCs w:val="24"/>
        </w:rPr>
        <w:t>ООО “COSCOM”</w:t>
      </w:r>
      <w:r w:rsidR="000A06DA">
        <w:rPr>
          <w:rFonts w:ascii="Times New Roman" w:hAnsi="Times New Roman"/>
          <w:sz w:val="24"/>
          <w:szCs w:val="24"/>
        </w:rPr>
        <w:t xml:space="preserve"> с </w:t>
      </w:r>
      <w:r w:rsidR="000A06DA" w:rsidRPr="000A06DA">
        <w:rPr>
          <w:rFonts w:ascii="Times New Roman" w:hAnsi="Times New Roman" w:cs="Times New Roman"/>
          <w:sz w:val="24"/>
          <w:szCs w:val="24"/>
        </w:rPr>
        <w:t>использованием нескольких источников энергии</w:t>
      </w:r>
      <w:r w:rsidR="00B8258A" w:rsidRPr="000A06DA">
        <w:rPr>
          <w:rFonts w:ascii="Times New Roman" w:hAnsi="Times New Roman" w:cs="Times New Roman"/>
          <w:sz w:val="24"/>
          <w:szCs w:val="24"/>
        </w:rPr>
        <w:t>.</w:t>
      </w:r>
    </w:p>
    <w:p w:rsidR="00C22F99" w:rsidRPr="00234F7C" w:rsidRDefault="000B2DC3" w:rsidP="006C64A1">
      <w:pPr>
        <w:pStyle w:val="2"/>
        <w:ind w:left="426"/>
        <w:rPr>
          <w:rFonts w:ascii="Times New Roman" w:hAnsi="Times New Roman" w:cs="Times New Roman"/>
          <w:sz w:val="24"/>
        </w:rPr>
      </w:pPr>
      <w:bookmarkStart w:id="4" w:name="_Toc163125222"/>
      <w:r w:rsidRPr="00234F7C">
        <w:rPr>
          <w:rFonts w:ascii="Times New Roman" w:hAnsi="Times New Roman" w:cs="Times New Roman"/>
          <w:sz w:val="24"/>
        </w:rPr>
        <w:t xml:space="preserve">1.3 </w:t>
      </w:r>
      <w:r w:rsidR="00643190" w:rsidRPr="00234F7C">
        <w:rPr>
          <w:rFonts w:ascii="Times New Roman" w:hAnsi="Times New Roman" w:cs="Times New Roman"/>
          <w:sz w:val="24"/>
        </w:rPr>
        <w:t>Основание для реализации проекта, в рамках которого производится закупка</w:t>
      </w:r>
      <w:bookmarkEnd w:id="4"/>
    </w:p>
    <w:p w:rsidR="00D90FA1" w:rsidRPr="003536B0" w:rsidRDefault="00D90FA1" w:rsidP="00234F7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536B0">
        <w:rPr>
          <w:rFonts w:ascii="Times New Roman" w:hAnsi="Times New Roman" w:cs="Times New Roman"/>
          <w:sz w:val="24"/>
          <w:szCs w:val="24"/>
        </w:rPr>
        <w:t xml:space="preserve">         Реализация данного проекта позволит обеспечить </w:t>
      </w:r>
      <w:r w:rsidR="00E157CD">
        <w:rPr>
          <w:rFonts w:ascii="Times New Roman" w:hAnsi="Times New Roman" w:cs="Times New Roman"/>
          <w:sz w:val="24"/>
          <w:szCs w:val="24"/>
        </w:rPr>
        <w:t xml:space="preserve">доступность сайтов при </w:t>
      </w:r>
      <w:r w:rsidR="000A06DA">
        <w:rPr>
          <w:rFonts w:ascii="Times New Roman" w:hAnsi="Times New Roman" w:cs="Times New Roman"/>
          <w:sz w:val="24"/>
          <w:szCs w:val="24"/>
        </w:rPr>
        <w:t xml:space="preserve">полном </w:t>
      </w:r>
      <w:r w:rsidR="00E157CD">
        <w:rPr>
          <w:rFonts w:ascii="Times New Roman" w:hAnsi="Times New Roman" w:cs="Times New Roman"/>
          <w:sz w:val="24"/>
          <w:szCs w:val="24"/>
        </w:rPr>
        <w:t>отсутствии ЭП</w:t>
      </w:r>
      <w:r w:rsidR="004E1A47">
        <w:rPr>
          <w:rFonts w:ascii="Times New Roman" w:hAnsi="Times New Roman" w:cs="Times New Roman"/>
          <w:sz w:val="24"/>
          <w:szCs w:val="24"/>
        </w:rPr>
        <w:t xml:space="preserve">, на </w:t>
      </w:r>
      <w:r w:rsidRPr="003536B0">
        <w:rPr>
          <w:rFonts w:ascii="Times New Roman" w:hAnsi="Times New Roman" w:cs="Times New Roman"/>
          <w:sz w:val="24"/>
          <w:szCs w:val="24"/>
        </w:rPr>
        <w:t>объект</w:t>
      </w:r>
      <w:r w:rsidR="004E1A47">
        <w:rPr>
          <w:rFonts w:ascii="Times New Roman" w:hAnsi="Times New Roman" w:cs="Times New Roman"/>
          <w:sz w:val="24"/>
          <w:szCs w:val="24"/>
        </w:rPr>
        <w:t>ах</w:t>
      </w:r>
      <w:r w:rsidRPr="003536B0">
        <w:rPr>
          <w:rFonts w:ascii="Times New Roman" w:hAnsi="Times New Roman"/>
          <w:color w:val="2B2929"/>
          <w:sz w:val="24"/>
          <w:szCs w:val="24"/>
          <w:shd w:val="clear" w:color="auto" w:fill="FFFFFF"/>
        </w:rPr>
        <w:t xml:space="preserve"> </w:t>
      </w:r>
      <w:r w:rsidRPr="003536B0">
        <w:rPr>
          <w:rFonts w:ascii="Times New Roman" w:hAnsi="Times New Roman"/>
          <w:sz w:val="24"/>
          <w:szCs w:val="24"/>
        </w:rPr>
        <w:t>ООО “COSCOM”.</w:t>
      </w:r>
    </w:p>
    <w:p w:rsidR="00643190" w:rsidRPr="00234F7C" w:rsidRDefault="00643190" w:rsidP="006C64A1">
      <w:pPr>
        <w:pStyle w:val="2"/>
        <w:ind w:left="426"/>
        <w:rPr>
          <w:rFonts w:ascii="Times New Roman" w:hAnsi="Times New Roman" w:cs="Times New Roman"/>
          <w:sz w:val="24"/>
        </w:rPr>
      </w:pPr>
      <w:bookmarkStart w:id="5" w:name="_Toc163125223"/>
      <w:r w:rsidRPr="00234F7C">
        <w:rPr>
          <w:rFonts w:ascii="Times New Roman" w:hAnsi="Times New Roman" w:cs="Times New Roman"/>
          <w:sz w:val="24"/>
        </w:rPr>
        <w:t>1.4 Сведения о новизне</w:t>
      </w:r>
      <w:bookmarkEnd w:id="5"/>
    </w:p>
    <w:p w:rsidR="003A7E1C" w:rsidRPr="00085605" w:rsidRDefault="00D90FA1" w:rsidP="003536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="003A7E1C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ые</w:t>
      </w:r>
      <w:r w:rsidR="003A7E1C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67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автономные 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гибридные системы питания</w:t>
      </w:r>
      <w:r w:rsidR="003A7E1C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ны</w:t>
      </w:r>
      <w:r w:rsidR="003A7E1C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быть новым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3A7E1C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(товаром, который не был в </w:t>
      </w:r>
      <w:r w:rsidR="00997B9E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употреблении, в</w:t>
      </w:r>
      <w:r w:rsidR="003A7E1C"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3A7E1C" w:rsidRPr="00085605" w:rsidRDefault="003A7E1C" w:rsidP="000E2A59">
      <w:pPr>
        <w:spacing w:after="120"/>
        <w:ind w:firstLine="426"/>
        <w:jc w:val="both"/>
        <w:rPr>
          <w:rFonts w:ascii="Times New Roman" w:hAnsi="Times New Roman" w:cs="Times New Roman"/>
        </w:rPr>
      </w:pP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Поставляем</w:t>
      </w:r>
      <w:r w:rsidR="003D4A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67E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автономные 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гибридные системы питания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</w:t>
      </w:r>
      <w:r w:rsidR="003D4A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Pr="00085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соответствовать требованиям настоящего технического задания</w:t>
      </w:r>
      <w:r w:rsidRPr="00DF61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85605" w:rsidRPr="00DF61F7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 xml:space="preserve"> </w:t>
      </w:r>
      <w:r w:rsidR="00085605"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Срок с момента выпуска</w:t>
      </w:r>
      <w:r w:rsidR="009A69BA"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3D4A6F"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товара на</w:t>
      </w:r>
      <w:r w:rsidR="00085605" w:rsidRPr="00DF61F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момент поставки не должен превышать 1 год.</w:t>
      </w:r>
      <w:r w:rsidRPr="00085605">
        <w:rPr>
          <w:rFonts w:ascii="Times New Roman" w:hAnsi="Times New Roman" w:cs="Times New Roman"/>
        </w:rPr>
        <w:t xml:space="preserve"> </w:t>
      </w:r>
    </w:p>
    <w:p w:rsidR="00643190" w:rsidRPr="006C64A1" w:rsidRDefault="00643190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  <w:szCs w:val="28"/>
        </w:rPr>
      </w:pPr>
      <w:bookmarkStart w:id="6" w:name="_Toc163125224"/>
      <w:r w:rsidRPr="006C64A1">
        <w:rPr>
          <w:rFonts w:ascii="Times New Roman" w:hAnsi="Times New Roman" w:cs="Times New Roman"/>
          <w:sz w:val="28"/>
          <w:szCs w:val="28"/>
        </w:rPr>
        <w:t>Страхование товаров</w:t>
      </w:r>
      <w:bookmarkEnd w:id="6"/>
    </w:p>
    <w:p w:rsidR="003A7E1C" w:rsidRPr="003A7E1C" w:rsidRDefault="00D90FA1" w:rsidP="003A7E1C">
      <w:pPr>
        <w:tabs>
          <w:tab w:val="right" w:pos="935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A7E1C" w:rsidRPr="003A7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предъявляются, однако Поставщик несет ответственность</w:t>
      </w:r>
      <w:r w:rsidR="00001E22" w:rsidRPr="00001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E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3A7E1C" w:rsidRPr="003A7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</w:t>
      </w:r>
      <w:r w:rsidR="00001E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A7E1C" w:rsidRPr="003A7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до момента его официальной передачи Покупателю.</w:t>
      </w:r>
    </w:p>
    <w:p w:rsidR="00B81A35" w:rsidRDefault="00B81A35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  <w:szCs w:val="28"/>
        </w:rPr>
      </w:pPr>
      <w:bookmarkStart w:id="7" w:name="_Toc163125225"/>
      <w:r w:rsidRPr="006C64A1">
        <w:rPr>
          <w:rFonts w:ascii="Times New Roman" w:hAnsi="Times New Roman" w:cs="Times New Roman"/>
          <w:sz w:val="28"/>
          <w:szCs w:val="28"/>
        </w:rPr>
        <w:t>Общие требования к участнику</w:t>
      </w:r>
      <w:bookmarkEnd w:id="7"/>
      <w:r w:rsidR="00057104" w:rsidRPr="006C6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4A6F" w:rsidRDefault="003A7E1C" w:rsidP="003536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634">
        <w:rPr>
          <w:rFonts w:ascii="Times New Roman" w:eastAsia="Times New Roman" w:hAnsi="Times New Roman" w:cs="Times New Roman"/>
          <w:sz w:val="24"/>
          <w:szCs w:val="24"/>
        </w:rPr>
        <w:t>Поставщик должен иметь соответствующие сертификаты и разрешительные документы, подтверждающие его право и возможность ведения деятельности</w:t>
      </w:r>
      <w:r w:rsidR="003D4A6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106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78AB" w:rsidRPr="003A7E1C" w:rsidRDefault="003A7E1C" w:rsidP="003536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634">
        <w:rPr>
          <w:rFonts w:ascii="Times New Roman" w:eastAsia="Times New Roman" w:hAnsi="Times New Roman" w:cs="Times New Roman"/>
          <w:sz w:val="24"/>
          <w:szCs w:val="24"/>
        </w:rPr>
        <w:t xml:space="preserve">Поставщик </w:t>
      </w:r>
      <w:r w:rsidR="00EF78AB" w:rsidRPr="003A7E1C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3A7E1C">
        <w:rPr>
          <w:rFonts w:ascii="Times New Roman" w:eastAsia="Times New Roman" w:hAnsi="Times New Roman" w:cs="Times New Roman"/>
          <w:sz w:val="24"/>
          <w:szCs w:val="24"/>
        </w:rPr>
        <w:t>находится в</w:t>
      </w:r>
      <w:r w:rsidR="00EF78AB" w:rsidRPr="003A7E1C">
        <w:rPr>
          <w:rFonts w:ascii="Times New Roman" w:eastAsia="Times New Roman" w:hAnsi="Times New Roman" w:cs="Times New Roman"/>
          <w:sz w:val="24"/>
          <w:szCs w:val="24"/>
        </w:rPr>
        <w:t xml:space="preserve"> Едином реестре недобросовестных исполнителей</w:t>
      </w:r>
      <w:r w:rsidR="004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78AB" w:rsidRPr="003A7E1C" w:rsidRDefault="003A7E1C" w:rsidP="003536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634">
        <w:rPr>
          <w:rFonts w:ascii="Times New Roman" w:eastAsia="Times New Roman" w:hAnsi="Times New Roman" w:cs="Times New Roman"/>
          <w:sz w:val="24"/>
          <w:szCs w:val="24"/>
        </w:rPr>
        <w:t>Поставщик</w:t>
      </w:r>
      <w:r w:rsidRPr="003A7E1C"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r w:rsidR="00EF78AB" w:rsidRPr="003A7E1C">
        <w:rPr>
          <w:rFonts w:ascii="Times New Roman" w:eastAsia="Times New Roman" w:hAnsi="Times New Roman" w:cs="Times New Roman"/>
          <w:sz w:val="24"/>
          <w:szCs w:val="24"/>
        </w:rPr>
        <w:t xml:space="preserve"> должен находиться в стадии судебного или арбитражного разбирательства с Заказчиком</w:t>
      </w:r>
      <w:r w:rsidR="004E1A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3CFF" w:rsidRDefault="00233CFF" w:rsidP="006C64A1">
      <w:pPr>
        <w:pStyle w:val="1"/>
        <w:numPr>
          <w:ilvl w:val="0"/>
          <w:numId w:val="7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bookmarkStart w:id="8" w:name="_Toc163125226"/>
      <w:r w:rsidRPr="006C64A1">
        <w:rPr>
          <w:rFonts w:ascii="Times New Roman" w:hAnsi="Times New Roman" w:cs="Times New Roman"/>
          <w:sz w:val="28"/>
          <w:szCs w:val="28"/>
        </w:rPr>
        <w:t>Технические характеристики товаров</w:t>
      </w:r>
      <w:bookmarkEnd w:id="8"/>
      <w:r w:rsidRPr="006C6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9ED" w:rsidRPr="007329ED" w:rsidRDefault="00C67EE0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Автономная г</w:t>
      </w:r>
      <w:r w:rsidR="000A06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ибридная система питания</w:t>
      </w:r>
      <w:r w:rsidR="007329ED" w:rsidRPr="007329ED">
        <w:rPr>
          <w:rFonts w:ascii="Times New Roman" w:eastAsia="Times New Roman" w:hAnsi="Times New Roman" w:cs="Times New Roman"/>
          <w:sz w:val="24"/>
          <w:szCs w:val="24"/>
        </w:rPr>
        <w:t xml:space="preserve"> должна являться законченной инженерной системой, в комплект которой должны входить дизельный </w:t>
      </w:r>
      <w:r>
        <w:rPr>
          <w:rFonts w:ascii="Times New Roman" w:eastAsia="Times New Roman" w:hAnsi="Times New Roman" w:cs="Times New Roman"/>
          <w:sz w:val="24"/>
          <w:szCs w:val="24"/>
        </w:rPr>
        <w:t>генератор, АКБ и солнечные панели</w:t>
      </w:r>
      <w:r w:rsidR="007329ED" w:rsidRPr="007329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29ED" w:rsidRDefault="00C67EE0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Автономная г</w:t>
      </w:r>
      <w:r w:rsidR="003E39F1">
        <w:rPr>
          <w:rFonts w:ascii="Times New Roman" w:eastAsia="Times New Roman" w:hAnsi="Times New Roman" w:cs="Times New Roman"/>
          <w:sz w:val="24"/>
          <w:szCs w:val="24"/>
        </w:rPr>
        <w:t xml:space="preserve">ибридная система питания </w:t>
      </w:r>
      <w:r w:rsidR="007329ED" w:rsidRPr="007329ED">
        <w:rPr>
          <w:rFonts w:ascii="Times New Roman" w:eastAsia="Times New Roman" w:hAnsi="Times New Roman" w:cs="Times New Roman"/>
          <w:sz w:val="24"/>
          <w:szCs w:val="24"/>
        </w:rPr>
        <w:t xml:space="preserve">должна быть предназначена для работы в качестве </w:t>
      </w:r>
      <w:r w:rsidR="003E39F1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="00F3225B" w:rsidRPr="007329ED">
        <w:rPr>
          <w:rFonts w:ascii="Times New Roman" w:eastAsia="Times New Roman" w:hAnsi="Times New Roman" w:cs="Times New Roman"/>
          <w:sz w:val="24"/>
          <w:szCs w:val="24"/>
        </w:rPr>
        <w:t xml:space="preserve"> источника</w:t>
      </w:r>
      <w:r w:rsidR="003E39F1">
        <w:rPr>
          <w:rFonts w:ascii="Times New Roman" w:eastAsia="Times New Roman" w:hAnsi="Times New Roman" w:cs="Times New Roman"/>
          <w:sz w:val="24"/>
          <w:szCs w:val="24"/>
        </w:rPr>
        <w:t xml:space="preserve"> питания</w:t>
      </w:r>
      <w:r w:rsidR="00F3225B" w:rsidRPr="007329ED">
        <w:rPr>
          <w:rFonts w:ascii="Times New Roman" w:eastAsia="Times New Roman" w:hAnsi="Times New Roman" w:cs="Times New Roman"/>
          <w:sz w:val="24"/>
          <w:szCs w:val="24"/>
        </w:rPr>
        <w:t xml:space="preserve"> и должна</w:t>
      </w:r>
      <w:r w:rsidR="007329ED" w:rsidRPr="007329ED">
        <w:rPr>
          <w:rFonts w:ascii="Times New Roman" w:eastAsia="Times New Roman" w:hAnsi="Times New Roman" w:cs="Times New Roman"/>
          <w:sz w:val="24"/>
          <w:szCs w:val="24"/>
        </w:rPr>
        <w:t xml:space="preserve"> обеспечивать непрерывную работу</w:t>
      </w:r>
      <w:r w:rsidR="003E39F1">
        <w:rPr>
          <w:rFonts w:ascii="Times New Roman" w:eastAsia="Times New Roman" w:hAnsi="Times New Roman" w:cs="Times New Roman"/>
          <w:sz w:val="24"/>
          <w:szCs w:val="24"/>
        </w:rPr>
        <w:t xml:space="preserve"> объектов </w:t>
      </w:r>
      <w:r w:rsidR="003E39F1" w:rsidRPr="003536B0">
        <w:rPr>
          <w:rFonts w:ascii="Times New Roman" w:hAnsi="Times New Roman"/>
          <w:sz w:val="24"/>
          <w:szCs w:val="24"/>
        </w:rPr>
        <w:t>ООО “COSCOM”</w:t>
      </w:r>
      <w:r w:rsidR="007329ED" w:rsidRPr="007329ED">
        <w:rPr>
          <w:rFonts w:ascii="Times New Roman" w:eastAsia="Times New Roman" w:hAnsi="Times New Roman" w:cs="Times New Roman"/>
          <w:sz w:val="24"/>
          <w:szCs w:val="24"/>
        </w:rPr>
        <w:t xml:space="preserve"> 24 часа в сутки. </w:t>
      </w:r>
    </w:p>
    <w:p w:rsid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 </w:t>
      </w:r>
      <w:r w:rsidR="00C67EE0">
        <w:rPr>
          <w:rFonts w:ascii="Times New Roman" w:eastAsia="Times New Roman" w:hAnsi="Times New Roman" w:cs="Times New Roman"/>
          <w:sz w:val="24"/>
          <w:szCs w:val="24"/>
        </w:rPr>
        <w:t xml:space="preserve">автономной </w:t>
      </w:r>
      <w:r>
        <w:rPr>
          <w:rFonts w:ascii="Times New Roman" w:eastAsia="Times New Roman" w:hAnsi="Times New Roman" w:cs="Times New Roman"/>
          <w:sz w:val="24"/>
          <w:szCs w:val="24"/>
        </w:rPr>
        <w:t>гибридной системы питания:</w:t>
      </w:r>
    </w:p>
    <w:p w:rsid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Солнечные панели</w:t>
      </w:r>
    </w:p>
    <w:p w:rsid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Дизельный генератор</w:t>
      </w:r>
    </w:p>
    <w:p w:rsid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Аккумуляторные батареи </w:t>
      </w:r>
      <w:r w:rsidR="00C67EE0" w:rsidRPr="009D7B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LiFePO4</w:t>
      </w:r>
    </w:p>
    <w:p w:rsidR="00C82B0C" w:rsidRDefault="00C82B0C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Шкаф аккумуляторный с функцией подогрева и охлаждения</w:t>
      </w:r>
    </w:p>
    <w:p w:rsid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E20A3">
        <w:rPr>
          <w:rFonts w:ascii="Times New Roman" w:eastAsia="Times New Roman" w:hAnsi="Times New Roman" w:cs="Times New Roman"/>
          <w:sz w:val="24"/>
          <w:szCs w:val="24"/>
        </w:rPr>
        <w:t>Гибридный инвертор с функцией зарядки АКБ</w:t>
      </w:r>
    </w:p>
    <w:p w:rsidR="002E20A3" w:rsidRP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E20A3">
        <w:rPr>
          <w:rFonts w:ascii="Times New Roman" w:eastAsia="Times New Roman" w:hAnsi="Times New Roman" w:cs="Times New Roman"/>
          <w:sz w:val="24"/>
          <w:szCs w:val="24"/>
        </w:rPr>
        <w:t>Контроллер заряда (если не встроен)</w:t>
      </w:r>
    </w:p>
    <w:p w:rsidR="002E20A3" w:rsidRPr="002E20A3" w:rsidRDefault="002E20A3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0A3">
        <w:rPr>
          <w:rFonts w:ascii="Times New Roman" w:eastAsia="Times New Roman" w:hAnsi="Times New Roman" w:cs="Times New Roman"/>
          <w:sz w:val="24"/>
          <w:szCs w:val="24"/>
        </w:rPr>
        <w:t>- ПО для мониторинга и управления</w:t>
      </w:r>
    </w:p>
    <w:p w:rsidR="004A5542" w:rsidRDefault="004A5542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20A3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Функциональные требования:</w:t>
      </w:r>
    </w:p>
    <w:p w:rsidR="00453A8B" w:rsidRPr="00453A8B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453A8B">
        <w:rPr>
          <w:rFonts w:ascii="Times New Roman" w:eastAsia="Times New Roman" w:hAnsi="Times New Roman" w:cs="Times New Roman"/>
          <w:sz w:val="24"/>
          <w:szCs w:val="24"/>
        </w:rPr>
        <w:t>Автоматическое переключение между источниками питания</w:t>
      </w:r>
    </w:p>
    <w:p w:rsidR="00453A8B" w:rsidRPr="00453A8B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8B">
        <w:rPr>
          <w:rFonts w:ascii="Times New Roman" w:eastAsia="Times New Roman" w:hAnsi="Times New Roman" w:cs="Times New Roman"/>
          <w:sz w:val="24"/>
          <w:szCs w:val="24"/>
        </w:rPr>
        <w:t>- Приоритет использования солнечной энергии</w:t>
      </w:r>
    </w:p>
    <w:p w:rsidR="00453A8B" w:rsidRPr="00453A8B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8B">
        <w:rPr>
          <w:rFonts w:ascii="Times New Roman" w:eastAsia="Times New Roman" w:hAnsi="Times New Roman" w:cs="Times New Roman"/>
          <w:sz w:val="24"/>
          <w:szCs w:val="24"/>
        </w:rPr>
        <w:t>- Возможность работы инвертора в гибридном режиме</w:t>
      </w:r>
    </w:p>
    <w:p w:rsidR="00453A8B" w:rsidRPr="00453A8B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8B">
        <w:rPr>
          <w:rFonts w:ascii="Times New Roman" w:eastAsia="Times New Roman" w:hAnsi="Times New Roman" w:cs="Times New Roman"/>
          <w:sz w:val="24"/>
          <w:szCs w:val="24"/>
        </w:rPr>
        <w:t>- Поддержка параллельной работы инвертора</w:t>
      </w:r>
    </w:p>
    <w:p w:rsidR="00453A8B" w:rsidRPr="00453A8B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8B">
        <w:rPr>
          <w:rFonts w:ascii="Times New Roman" w:eastAsia="Times New Roman" w:hAnsi="Times New Roman" w:cs="Times New Roman"/>
          <w:sz w:val="24"/>
          <w:szCs w:val="24"/>
        </w:rPr>
        <w:t>- Защита от перегрузки, короткого замыкания</w:t>
      </w:r>
    </w:p>
    <w:p w:rsidR="00453A8B" w:rsidRPr="007329ED" w:rsidRDefault="00453A8B" w:rsidP="006400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A8B">
        <w:rPr>
          <w:rFonts w:ascii="Times New Roman" w:eastAsia="Times New Roman" w:hAnsi="Times New Roman" w:cs="Times New Roman"/>
          <w:sz w:val="24"/>
          <w:szCs w:val="24"/>
        </w:rPr>
        <w:t>- Удаленный мо</w:t>
      </w:r>
      <w:r>
        <w:rPr>
          <w:rFonts w:ascii="Times New Roman" w:eastAsia="Times New Roman" w:hAnsi="Times New Roman" w:cs="Times New Roman"/>
          <w:sz w:val="24"/>
          <w:szCs w:val="24"/>
        </w:rPr>
        <w:t>ниторинг</w:t>
      </w:r>
      <w:r w:rsidR="00586104">
        <w:rPr>
          <w:rFonts w:ascii="Times New Roman" w:eastAsia="Times New Roman" w:hAnsi="Times New Roman" w:cs="Times New Roman"/>
          <w:sz w:val="24"/>
          <w:szCs w:val="24"/>
        </w:rPr>
        <w:t xml:space="preserve"> и управление системой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(мобильное приложение и</w:t>
      </w:r>
      <w:r w:rsidRPr="00453A8B">
        <w:rPr>
          <w:rFonts w:ascii="Times New Roman" w:eastAsia="Times New Roman" w:hAnsi="Times New Roman" w:cs="Times New Roman"/>
          <w:sz w:val="24"/>
          <w:szCs w:val="24"/>
        </w:rPr>
        <w:t xml:space="preserve"> веб-интерфейс)</w:t>
      </w:r>
    </w:p>
    <w:p w:rsidR="007329ED" w:rsidRDefault="007329ED" w:rsidP="00F549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D7BEC" w:rsidRPr="009D7BEC" w:rsidRDefault="00C53498" w:rsidP="00F549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9D7BEC">
        <w:rPr>
          <w:rFonts w:ascii="Times New Roman" w:eastAsia="Times New Roman" w:hAnsi="Times New Roman" w:cs="Times New Roman"/>
          <w:sz w:val="24"/>
          <w:szCs w:val="24"/>
        </w:rPr>
        <w:t>Требования для гибридной системы мощностью 15 кВт:</w:t>
      </w:r>
    </w:p>
    <w:p w:rsidR="009D7BEC" w:rsidRPr="00F5492A" w:rsidRDefault="009D7BEC" w:rsidP="00F549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Pr="004F638D" w:rsidRDefault="00F5492A" w:rsidP="00C53498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F638D">
        <w:rPr>
          <w:rFonts w:ascii="Times New Roman" w:eastAsia="Times New Roman" w:hAnsi="Times New Roman" w:cs="Times New Roman"/>
          <w:sz w:val="24"/>
          <w:szCs w:val="24"/>
        </w:rPr>
        <w:t xml:space="preserve">Таблица характеристик </w:t>
      </w:r>
      <w:r w:rsidR="00C82B0C" w:rsidRPr="004F638D">
        <w:rPr>
          <w:rFonts w:ascii="Times New Roman" w:eastAsia="Times New Roman" w:hAnsi="Times New Roman" w:cs="Times New Roman"/>
          <w:sz w:val="24"/>
          <w:szCs w:val="24"/>
        </w:rPr>
        <w:t>дизельного генератора</w:t>
      </w:r>
      <w:r w:rsidRPr="004F638D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7329ED" w:rsidRPr="00F5492A" w:rsidTr="00F5492A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9ED" w:rsidRPr="00F5492A" w:rsidRDefault="00F5492A" w:rsidP="00F1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  <w:r w:rsidR="007329ED"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арактеристики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Мощность номинальная </w:t>
            </w:r>
            <w:r w:rsidR="00576299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,не менее 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C53498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номинальная</w:t>
            </w:r>
            <w:r w:rsidR="00576299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400E8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76299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C53498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5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A10CB9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CB9" w:rsidRPr="00F5492A" w:rsidRDefault="00A10CB9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Cos</w:t>
            </w:r>
            <w:proofErr w:type="spellEnd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CB9" w:rsidRPr="00F5492A" w:rsidRDefault="00A10CB9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7F2999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999" w:rsidRPr="00F5492A" w:rsidRDefault="007F2999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альтернатора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999" w:rsidRPr="00F5492A" w:rsidRDefault="007F2999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hAnsi="Times New Roman" w:cs="Times New Roman"/>
              </w:rPr>
              <w:t>Синхронный, бесщеточный, с автоматическим регулятором напряжения (AVR)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фаз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99315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или </w:t>
            </w:r>
            <w:r w:rsidR="007329ED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6400E8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Частота вращения, </w:t>
            </w:r>
            <w:r w:rsidR="00142929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об. Мин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охлаждения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жидкостная</w:t>
            </w:r>
          </w:p>
        </w:tc>
      </w:tr>
      <w:tr w:rsidR="00A10CB9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CB9" w:rsidRPr="00F5492A" w:rsidRDefault="00A10CB9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Температурный режим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CB9" w:rsidRPr="00F5492A" w:rsidRDefault="00A10CB9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-25+50C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Число/расположение цилиндров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4/Рядный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тактный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202840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топливного бака</w:t>
            </w:r>
            <w:r w:rsidR="007329ED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менее, 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99315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обогревателя охлаждающей жидкости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7329ED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lang w:eastAsia="ru-RU"/>
              </w:rPr>
              <w:t>Наличие обогревателя топливного бака.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ED" w:rsidRPr="00F5492A" w:rsidRDefault="007329ED" w:rsidP="00F1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lang w:eastAsia="ru-RU"/>
              </w:rPr>
              <w:t>Топливный фильтр с водоотделителем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Напряжение, 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453A8B" w:rsidP="0045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230/400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Частота, Гц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9D7BEC" w:rsidRDefault="00202840" w:rsidP="009D7BEC">
            <w:pPr>
              <w:spacing w:after="0" w:line="240" w:lineRule="auto"/>
              <w:rPr>
                <w:rFonts w:ascii="Times New Roman" w:hAnsi="Times New Roman" w:cs="Times New Roman"/>
                <w:caps/>
                <w:color w:val="333333"/>
                <w:lang w:val="en-US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Зарядное устройство </w:t>
            </w:r>
            <w:r w:rsidR="009D7BE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 48</w:t>
            </w:r>
            <w:r w:rsidR="009D7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99315D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453A8B" w:rsidP="0045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Напряжение электропитание ДГУ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12</w:t>
            </w:r>
            <w:r w:rsidR="00453A8B">
              <w:rPr>
                <w:rFonts w:ascii="Times New Roman" w:eastAsia="Times New Roman" w:hAnsi="Times New Roman" w:cs="Times New Roman"/>
              </w:rPr>
              <w:t>/24</w:t>
            </w:r>
            <w:r w:rsidRPr="00F5492A">
              <w:rPr>
                <w:rFonts w:ascii="Times New Roman" w:eastAsia="Times New Roman" w:hAnsi="Times New Roman" w:cs="Times New Roman"/>
              </w:rPr>
              <w:t xml:space="preserve"> В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защит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IP23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изоляции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</w:t>
            </w:r>
          </w:p>
        </w:tc>
      </w:tr>
      <w:tr w:rsidR="00202840" w:rsidRPr="00F5492A" w:rsidTr="00F5492A">
        <w:trPr>
          <w:trHeight w:val="33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Трехфазовое или Однофазное измерение мощности  (Ампер)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Есть 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14D61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напряжения и тока  в генераторе с отображением на панели управления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Защита от перегрузки, короткого замыкания, перегрева, низкого давления масла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Журнал событий</w:t>
            </w:r>
            <w:r w:rsidR="00214D61" w:rsidRPr="00F5492A"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99315D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 w:rsidR="00202840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14D61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45BC2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Счетчик моточасов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Система контроля: температура, давление, обороты двигателя, уровень топлива, уровень масла, напряжения, тока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Мониторинг и управление через встроенный web-сервер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 xml:space="preserve">Беспроводное/проводное подключение к сети Интернет через GSM/GPRS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 xml:space="preserve">Поддержка </w:t>
            </w:r>
            <w:r w:rsidR="00214D61" w:rsidRPr="00F5492A">
              <w:rPr>
                <w:rFonts w:ascii="Times New Roman" w:eastAsia="Times New Roman" w:hAnsi="Times New Roman" w:cs="Times New Roman"/>
              </w:rPr>
              <w:t>управления ДГУ при помощи</w:t>
            </w:r>
            <w:r w:rsidRPr="00F5492A">
              <w:rPr>
                <w:rFonts w:ascii="Times New Roman" w:eastAsia="Times New Roman" w:hAnsi="Times New Roman" w:cs="Times New Roman"/>
              </w:rPr>
              <w:t xml:space="preserve"> СМС </w:t>
            </w:r>
            <w:r w:rsidR="00214D61" w:rsidRPr="00F5492A">
              <w:rPr>
                <w:rFonts w:ascii="Times New Roman" w:eastAsia="Times New Roman" w:hAnsi="Times New Roman" w:cs="Times New Roman"/>
              </w:rPr>
              <w:t>команд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Защита от хищения топлива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lastRenderedPageBreak/>
              <w:t>Наличие обратного клапана в топливной системе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14D61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Автоматический,</w:t>
            </w:r>
            <w:r w:rsidR="00202840" w:rsidRPr="00F5492A">
              <w:rPr>
                <w:rFonts w:ascii="Times New Roman" w:eastAsia="Times New Roman" w:hAnsi="Times New Roman" w:cs="Times New Roman"/>
              </w:rPr>
              <w:t xml:space="preserve"> ручной</w:t>
            </w:r>
            <w:r w:rsidRPr="00F5492A">
              <w:rPr>
                <w:rFonts w:ascii="Times New Roman" w:eastAsia="Times New Roman" w:hAnsi="Times New Roman" w:cs="Times New Roman"/>
              </w:rPr>
              <w:t xml:space="preserve"> и удаленный</w:t>
            </w:r>
            <w:r w:rsidR="00202840" w:rsidRPr="00F5492A">
              <w:rPr>
                <w:rFonts w:ascii="Times New Roman" w:eastAsia="Times New Roman" w:hAnsi="Times New Roman" w:cs="Times New Roman"/>
              </w:rPr>
              <w:t xml:space="preserve"> режимы управления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Наличие шума-подавляющего кожуха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B45BC2" w:rsidP="00214D61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aps/>
                <w:color w:val="333333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Низко шумные</w:t>
            </w:r>
            <w:r w:rsidR="00202840" w:rsidRPr="00F5492A">
              <w:rPr>
                <w:rFonts w:ascii="Times New Roman" w:hAnsi="Times New Roman" w:cs="Times New Roman"/>
                <w:caps/>
                <w:color w:val="333333"/>
              </w:rPr>
              <w:t xml:space="preserve"> </w:t>
            </w:r>
            <w:r w:rsidR="00202840" w:rsidRPr="00F5492A">
              <w:rPr>
                <w:rFonts w:ascii="Times New Roman" w:eastAsia="Times New Roman" w:hAnsi="Times New Roman" w:cs="Times New Roman"/>
              </w:rPr>
              <w:t>глушители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BF76B9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Уровень</w:t>
            </w:r>
            <w:r w:rsidRPr="00F549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F5492A">
              <w:rPr>
                <w:rFonts w:ascii="Times New Roman" w:eastAsia="Times New Roman" w:hAnsi="Times New Roman" w:cs="Times New Roman"/>
              </w:rPr>
              <w:t>шума</w:t>
            </w:r>
            <w:r w:rsidRPr="00F549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дБ(А)</w:t>
            </w:r>
            <w:r w:rsidR="00BF76B9" w:rsidRPr="00BF76B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BF76B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расстоянии 7 метр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63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dB</w:t>
            </w:r>
            <w:proofErr w:type="spellEnd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(A) 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Количество попыток запуска, не менее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Три раза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Гарантийный период</w:t>
            </w:r>
            <w:r w:rsidR="00214D61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 менее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года или 2000 м.ч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поставки запасных частей,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214D61"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</w:t>
            </w:r>
          </w:p>
        </w:tc>
      </w:tr>
      <w:tr w:rsidR="00202840" w:rsidRPr="00F5492A" w:rsidTr="00F5492A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14D61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по эксплуатации на русском</w:t>
            </w:r>
            <w:r w:rsidR="00C53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английском языках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840" w:rsidRPr="00F5492A" w:rsidRDefault="00202840" w:rsidP="00202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</w:tbl>
    <w:p w:rsidR="009C3CD7" w:rsidRPr="00576299" w:rsidRDefault="009C3CD7" w:rsidP="0057629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30E90" w:rsidRDefault="00630E9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3498" w:rsidRPr="00C53498" w:rsidRDefault="00C53498" w:rsidP="00C5349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Pr="004F638D" w:rsidRDefault="00DF74A0" w:rsidP="00C53498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F638D">
        <w:rPr>
          <w:rFonts w:ascii="Times New Roman" w:eastAsia="Times New Roman" w:hAnsi="Times New Roman" w:cs="Times New Roman"/>
          <w:sz w:val="24"/>
          <w:szCs w:val="24"/>
        </w:rPr>
        <w:t>Таблица характеристик солнечных панелей:</w:t>
      </w: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DF74A0" w:rsidRPr="00F5492A" w:rsidTr="0099315D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4A0" w:rsidRPr="00F5492A" w:rsidRDefault="00DF74A0" w:rsidP="00993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4A0" w:rsidRPr="00F5492A" w:rsidRDefault="00DF74A0" w:rsidP="00993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DF74A0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E302A6" w:rsidRDefault="00DF74A0" w:rsidP="00DF7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панелей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0673F4" w:rsidRDefault="00DF74A0" w:rsidP="00DF74A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673F4">
              <w:rPr>
                <w:rFonts w:ascii="Times New Roman" w:hAnsi="Times New Roman" w:cs="Times New Roman"/>
                <w:sz w:val="24"/>
              </w:rPr>
              <w:t>Монокристалл</w:t>
            </w:r>
          </w:p>
        </w:tc>
      </w:tr>
      <w:tr w:rsidR="00DF74A0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E302A6" w:rsidRDefault="00DF74A0" w:rsidP="00DF7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панелей,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0673F4" w:rsidRDefault="009D7BEC" w:rsidP="00DF74A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DF74A0">
              <w:rPr>
                <w:rFonts w:ascii="Times New Roman" w:hAnsi="Times New Roman" w:cs="Times New Roman"/>
                <w:sz w:val="24"/>
              </w:rPr>
              <w:t xml:space="preserve"> шт</w:t>
            </w:r>
          </w:p>
        </w:tc>
      </w:tr>
      <w:tr w:rsidR="00DF74A0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E302A6" w:rsidRDefault="00DF74A0" w:rsidP="00DF7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льная мощность панели,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0673F4" w:rsidRDefault="009D7BEC" w:rsidP="00DF74A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550</w:t>
            </w:r>
            <w:r w:rsidR="00DF74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74A0" w:rsidRPr="000673F4">
              <w:rPr>
                <w:rFonts w:ascii="Times New Roman" w:hAnsi="Times New Roman" w:cs="Times New Roman"/>
                <w:sz w:val="24"/>
              </w:rPr>
              <w:t>Вт</w:t>
            </w:r>
          </w:p>
        </w:tc>
      </w:tr>
      <w:tr w:rsidR="00DF74A0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E302A6" w:rsidRDefault="00DF74A0" w:rsidP="00DF7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Покрытие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Default="00DF74A0" w:rsidP="00DF74A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Двойное стекло</w:t>
            </w:r>
          </w:p>
        </w:tc>
      </w:tr>
      <w:tr w:rsidR="00DF74A0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E302A6" w:rsidRDefault="00DF74A0" w:rsidP="004F6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КПД, </w:t>
            </w:r>
            <w:r w:rsidR="004F6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0673F4" w:rsidRDefault="00DF74A0" w:rsidP="00DF74A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673F4">
              <w:rPr>
                <w:rFonts w:ascii="Times New Roman" w:hAnsi="Times New Roman" w:cs="Times New Roman"/>
                <w:sz w:val="24"/>
              </w:rPr>
              <w:t>21</w:t>
            </w:r>
            <w:r>
              <w:rPr>
                <w:rFonts w:ascii="Times New Roman" w:hAnsi="Times New Roman" w:cs="Times New Roman"/>
                <w:sz w:val="24"/>
              </w:rPr>
              <w:t>,5</w:t>
            </w:r>
            <w:r w:rsidR="004F638D"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  <w:tr w:rsidR="00DF74A0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F5492A" w:rsidRDefault="004F638D" w:rsidP="00DF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Степень защиты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A0" w:rsidRPr="004F638D" w:rsidRDefault="004F638D" w:rsidP="004F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 w:hint="eastAsia"/>
                <w:bCs/>
                <w:sz w:val="24"/>
                <w:lang w:eastAsia="ru-RU"/>
              </w:rPr>
              <w:t>IP 68</w:t>
            </w:r>
          </w:p>
        </w:tc>
      </w:tr>
      <w:tr w:rsidR="0099315D" w:rsidRPr="00F5492A" w:rsidTr="00DF74A0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5D" w:rsidRPr="004F638D" w:rsidRDefault="0099315D" w:rsidP="0099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Разъемы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5D" w:rsidRPr="004F638D" w:rsidRDefault="0099315D" w:rsidP="00993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MC4</w:t>
            </w:r>
          </w:p>
        </w:tc>
      </w:tr>
      <w:tr w:rsidR="0099315D" w:rsidRPr="00F5492A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5D" w:rsidRPr="004F638D" w:rsidRDefault="0099315D" w:rsidP="00993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Металлический каркас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315D" w:rsidRPr="004F638D" w:rsidRDefault="0099315D" w:rsidP="00993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есть</w:t>
            </w:r>
          </w:p>
        </w:tc>
      </w:tr>
    </w:tbl>
    <w:p w:rsidR="00DF74A0" w:rsidRPr="00F5492A" w:rsidRDefault="00DF74A0" w:rsidP="00DF74A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2B0C" w:rsidRDefault="00C82B0C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92A" w:rsidRDefault="00F5492A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Default="00DF74A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Default="00DF74A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Default="00DF74A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Pr="00A8615B" w:rsidRDefault="00DF74A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Default="00DF74A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315D" w:rsidRDefault="0099315D" w:rsidP="0099315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4A0" w:rsidRPr="00BA7D3A" w:rsidRDefault="00BA7D3A" w:rsidP="00C53498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характеристик АКБ:</w:t>
      </w:r>
    </w:p>
    <w:p w:rsidR="004F638D" w:rsidRDefault="004F638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C73276" w:rsidRPr="00F5492A" w:rsidTr="0099315D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276" w:rsidRPr="00F5492A" w:rsidRDefault="00C73276" w:rsidP="00993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276" w:rsidRPr="00F5492A" w:rsidRDefault="00C73276" w:rsidP="00993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C73276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E302A6" w:rsidRDefault="00C73276" w:rsidP="00993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АКБ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C83182" w:rsidRDefault="009D7BEC" w:rsidP="00993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LiFePO4</w:t>
            </w:r>
          </w:p>
        </w:tc>
      </w:tr>
      <w:tr w:rsidR="00C73276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E302A6" w:rsidRDefault="00606238" w:rsidP="00993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Емкость,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C83182" w:rsidRDefault="0099315D" w:rsidP="00993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606238"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Ah</w:t>
            </w:r>
          </w:p>
        </w:tc>
      </w:tr>
      <w:tr w:rsidR="00C73276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E302A6" w:rsidRDefault="00606238" w:rsidP="00993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C83182" w:rsidRDefault="00606238" w:rsidP="00993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V</w:t>
            </w:r>
          </w:p>
        </w:tc>
      </w:tr>
      <w:tr w:rsidR="009D7BEC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BEC" w:rsidRPr="00C83182" w:rsidRDefault="009D7BEC" w:rsidP="00993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АКБ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BEC" w:rsidRPr="00C83182" w:rsidRDefault="009D7BEC" w:rsidP="00993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шт</w:t>
            </w:r>
          </w:p>
        </w:tc>
      </w:tr>
      <w:tr w:rsidR="00C73276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E302A6" w:rsidRDefault="00DF7170" w:rsidP="00DF71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циклов при</w:t>
            </w:r>
            <w:r w:rsidR="009D7BEC"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</w:t>
            </w: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разряде (при T=25°С),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C83182" w:rsidRDefault="00DF7170" w:rsidP="00993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</w:tr>
      <w:tr w:rsidR="00C73276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C83182" w:rsidRDefault="00DF7170" w:rsidP="00993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Рабочая температура</w:t>
            </w:r>
            <w:r w:rsidR="00586104"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(°</w:t>
            </w: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С):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76" w:rsidRPr="00C83182" w:rsidRDefault="00DF7170" w:rsidP="009931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 до + 55</w:t>
            </w:r>
          </w:p>
        </w:tc>
      </w:tr>
      <w:tr w:rsidR="00C83182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встроенной BMS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0673F4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Интеграция с инвертором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перезаряда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полного разряда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короткого замыкания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от </w:t>
            </w:r>
            <w:proofErr w:type="spellStart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переполюсовки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по температуре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Активная балансировка элементов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99315D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4A554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Термошкаф</w:t>
            </w:r>
            <w:proofErr w:type="spellEnd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размещения АКБ с функцией подогрева и охлаждения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степенью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IP</w:t>
            </w:r>
            <w:r w:rsidRPr="004A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</w:tbl>
    <w:p w:rsidR="00C73276" w:rsidRDefault="00C73276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276" w:rsidRDefault="00C73276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276" w:rsidRDefault="00C73276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276" w:rsidRDefault="00C73276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7170" w:rsidRDefault="00DF7170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D965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D965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D965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Pr="00BA7D3A" w:rsidRDefault="00D965CD" w:rsidP="00D965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характеристик гибридного инвертора:</w:t>
      </w:r>
    </w:p>
    <w:p w:rsidR="00D965CD" w:rsidRDefault="00D965CD" w:rsidP="00D965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D965CD" w:rsidRPr="00F5492A" w:rsidTr="00583CCE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5CD" w:rsidRPr="00F5492A" w:rsidRDefault="00D965CD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5CD" w:rsidRPr="00F5492A" w:rsidRDefault="00D965CD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D965CD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Off-grid</w:t>
            </w:r>
            <w:proofErr w:type="spellEnd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Hybrid</w:t>
            </w:r>
            <w:proofErr w:type="spellEnd"/>
          </w:p>
        </w:tc>
      </w:tr>
      <w:tr w:rsidR="00D965CD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кВт</w:t>
            </w:r>
          </w:p>
        </w:tc>
      </w:tr>
      <w:tr w:rsidR="00D965CD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3×400/230 В</w:t>
            </w:r>
          </w:p>
        </w:tc>
      </w:tr>
      <w:tr w:rsidR="00D965CD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E80DFC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КПД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≥96%</w:t>
            </w:r>
          </w:p>
        </w:tc>
      </w:tr>
      <w:tr w:rsidR="00D965C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MPPT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D965CD" w:rsidRDefault="00D965CD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2</w:t>
            </w:r>
          </w:p>
        </w:tc>
      </w:tr>
      <w:tr w:rsidR="00D965CD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 PV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18 кВт</w:t>
            </w:r>
          </w:p>
        </w:tc>
      </w:tr>
      <w:tr w:rsidR="00D965CD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ДГУ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D965CD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Автозапуск ДГУ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D965CD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Параллельная работа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5CD" w:rsidRPr="00344801" w:rsidRDefault="00D965CD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105C0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Pr="00D965CD" w:rsidRDefault="007105C0" w:rsidP="007105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Контроллер заряда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Default="007105C0" w:rsidP="00710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Встроенный/Внешний</w:t>
            </w:r>
          </w:p>
        </w:tc>
      </w:tr>
      <w:tr w:rsidR="007105C0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Pr="00344801" w:rsidRDefault="007105C0" w:rsidP="007105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защиты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Pr="00344801" w:rsidRDefault="007105C0" w:rsidP="00710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ниже IP65</w:t>
            </w:r>
          </w:p>
        </w:tc>
      </w:tr>
      <w:tr w:rsidR="007105C0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Pr="00344801" w:rsidRDefault="007105C0" w:rsidP="007105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Pr="00344801" w:rsidRDefault="007105C0" w:rsidP="00710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SNMP, </w:t>
            </w: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Modbus</w:t>
            </w:r>
            <w:proofErr w:type="spellEnd"/>
          </w:p>
        </w:tc>
      </w:tr>
    </w:tbl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Default="00D965C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Default="00D965C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4801" w:rsidRDefault="00344801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Default="00D965C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Default="00D965C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Default="00D965C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65CD" w:rsidRDefault="00D965CD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4F33" w:rsidRDefault="00C83182" w:rsidP="00C8318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4F33" w:rsidRDefault="006D4F33" w:rsidP="00C8318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9D7BEC" w:rsidRDefault="006D4F33" w:rsidP="00C8318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C83182">
        <w:rPr>
          <w:rFonts w:ascii="Times New Roman" w:eastAsia="Times New Roman" w:hAnsi="Times New Roman" w:cs="Times New Roman"/>
          <w:sz w:val="24"/>
          <w:szCs w:val="24"/>
        </w:rPr>
        <w:t>Требования для гибридной системы мощностью 22 кВт:</w:t>
      </w:r>
    </w:p>
    <w:p w:rsidR="00C83182" w:rsidRPr="00F5492A" w:rsidRDefault="00C83182" w:rsidP="00C8318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4F638D" w:rsidRDefault="00C83182" w:rsidP="00C8318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F638D">
        <w:rPr>
          <w:rFonts w:ascii="Times New Roman" w:eastAsia="Times New Roman" w:hAnsi="Times New Roman" w:cs="Times New Roman"/>
          <w:sz w:val="24"/>
          <w:szCs w:val="24"/>
        </w:rPr>
        <w:t>Таблица характеристик дизельного генератора:</w:t>
      </w: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C83182" w:rsidRPr="00F5492A" w:rsidTr="00583CCE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номинальная ,не менее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Мощность номинальная, не менее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Cos</w:t>
            </w:r>
            <w:proofErr w:type="spellEnd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альтернатора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hAnsi="Times New Roman" w:cs="Times New Roman"/>
              </w:rPr>
              <w:t>Синхронный, бесщеточный, с автоматическим регулятором напряжения (AVR)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фаз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или 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 вращения, об. Мин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охлаждения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жидкостная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Температурный режим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-25+50C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Число/расположение цилиндров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4/Рядный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Цикл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тактный</w:t>
            </w:r>
            <w:proofErr w:type="spellEnd"/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топливного бака, не менее, 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обогревателя охлаждающей жидкости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lang w:eastAsia="ru-RU"/>
              </w:rPr>
              <w:t>Наличие обогревателя топливного бака.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lang w:eastAsia="ru-RU"/>
              </w:rPr>
              <w:t>Топливный фильтр с водоотделителем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Напряжение, 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230/400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Частота, Гц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9D7BEC" w:rsidRDefault="00C83182" w:rsidP="00583CCE">
            <w:pPr>
              <w:spacing w:after="0" w:line="240" w:lineRule="auto"/>
              <w:rPr>
                <w:rFonts w:ascii="Times New Roman" w:hAnsi="Times New Roman" w:cs="Times New Roman"/>
                <w:caps/>
                <w:color w:val="333333"/>
                <w:lang w:val="en-US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Зарядное 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DC 48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Напряжение электропитание ДГУ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>/24</w:t>
            </w:r>
            <w:r w:rsidRPr="00F5492A">
              <w:rPr>
                <w:rFonts w:ascii="Times New Roman" w:eastAsia="Times New Roman" w:hAnsi="Times New Roman" w:cs="Times New Roman"/>
              </w:rPr>
              <w:t xml:space="preserve"> В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защит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IP23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изоляции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</w:t>
            </w:r>
          </w:p>
        </w:tc>
      </w:tr>
      <w:tr w:rsidR="00C83182" w:rsidRPr="00F5492A" w:rsidTr="00583CCE">
        <w:trPr>
          <w:trHeight w:val="33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Трехфазовое или Однофазное измерение мощности  (Ампер)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Есть 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напряжения и тока  в генераторе с отображением на панели управления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Защита от перегрузки, короткого замыкания, перегрева, низкого давления масла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Журнал событий,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шт.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 xml:space="preserve">Счетчик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</w:rPr>
              <w:t>моточасов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Система контроля: температура, давление, обороты двигателя, уровень топлива, уровень масла, напряжения, тока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 xml:space="preserve">Мониторинг и управление через встроенный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 w:rsidRPr="00F5492A">
              <w:rPr>
                <w:rFonts w:ascii="Times New Roman" w:eastAsia="Times New Roman" w:hAnsi="Times New Roman" w:cs="Times New Roman"/>
              </w:rPr>
              <w:t>-сервер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numPr>
                <w:ilvl w:val="0"/>
                <w:numId w:val="24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 xml:space="preserve">Беспроводное/проводное подключение к сети Интернет через GSM/GPRS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lastRenderedPageBreak/>
              <w:t>Поддержка управления ДГУ при помощи СМС команд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Защита от хищения топлива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Наличие обратного клапана в топливной системе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Автоматический, ручной и удаленный режимы управления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Наличие шума-подавляющего кожуха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aps/>
                <w:color w:val="333333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Низко шумные</w:t>
            </w:r>
            <w:r w:rsidRPr="00F5492A">
              <w:rPr>
                <w:rFonts w:ascii="Times New Roman" w:hAnsi="Times New Roman" w:cs="Times New Roman"/>
                <w:caps/>
                <w:color w:val="333333"/>
              </w:rPr>
              <w:t xml:space="preserve"> </w:t>
            </w:r>
            <w:r w:rsidRPr="00F5492A">
              <w:rPr>
                <w:rFonts w:ascii="Times New Roman" w:eastAsia="Times New Roman" w:hAnsi="Times New Roman" w:cs="Times New Roman"/>
              </w:rPr>
              <w:t>глушители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BF76B9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Уровень</w:t>
            </w:r>
            <w:r w:rsidRPr="00F549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F5492A">
              <w:rPr>
                <w:rFonts w:ascii="Times New Roman" w:eastAsia="Times New Roman" w:hAnsi="Times New Roman" w:cs="Times New Roman"/>
              </w:rPr>
              <w:t>шума</w:t>
            </w:r>
            <w:r w:rsidRPr="00F549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дБ(А)</w:t>
            </w:r>
            <w:r w:rsidRPr="00BF76B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расстоянии 7 метр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более 63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dB</w:t>
            </w:r>
            <w:proofErr w:type="spellEnd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(A) 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Количество попыток запуска, не менее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</w:rPr>
              <w:t>Три раза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Гарантийный период, не менее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года или 2000 </w:t>
            </w:r>
            <w:proofErr w:type="spellStart"/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м.ч</w:t>
            </w:r>
            <w:proofErr w:type="spellEnd"/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Возможность поставки запасных частей,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по эксплуатации на русском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английском языках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</w:t>
            </w:r>
          </w:p>
        </w:tc>
      </w:tr>
    </w:tbl>
    <w:p w:rsidR="00C83182" w:rsidRPr="00576299" w:rsidRDefault="00C83182" w:rsidP="00C8318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C53498" w:rsidRDefault="00C83182" w:rsidP="00C8318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A5542" w:rsidRDefault="004A5542" w:rsidP="00C8318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4A5542" w:rsidRDefault="004A5542" w:rsidP="00C8318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4F638D" w:rsidRDefault="00C83182" w:rsidP="00C8318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F638D">
        <w:rPr>
          <w:rFonts w:ascii="Times New Roman" w:eastAsia="Times New Roman" w:hAnsi="Times New Roman" w:cs="Times New Roman"/>
          <w:sz w:val="24"/>
          <w:szCs w:val="24"/>
        </w:rPr>
        <w:t>Таблица характеристик солнечных панелей:</w:t>
      </w: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C83182" w:rsidRPr="00F5492A" w:rsidTr="00583CCE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панелей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0673F4" w:rsidRDefault="00C83182" w:rsidP="00583CC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673F4">
              <w:rPr>
                <w:rFonts w:ascii="Times New Roman" w:hAnsi="Times New Roman" w:cs="Times New Roman"/>
                <w:sz w:val="24"/>
              </w:rPr>
              <w:t>Монокристалл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6D4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панелей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0673F4" w:rsidRDefault="00C83182" w:rsidP="00583CC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 шт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льная мощность панели,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0673F4" w:rsidRDefault="00C83182" w:rsidP="00583CC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550 </w:t>
            </w:r>
            <w:r w:rsidRPr="000673F4">
              <w:rPr>
                <w:rFonts w:ascii="Times New Roman" w:hAnsi="Times New Roman" w:cs="Times New Roman"/>
                <w:sz w:val="24"/>
              </w:rPr>
              <w:t>Вт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Покрытие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Default="00C83182" w:rsidP="00583CC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Двойное стекло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КПД,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0673F4" w:rsidRDefault="00C83182" w:rsidP="00583CC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673F4">
              <w:rPr>
                <w:rFonts w:ascii="Times New Roman" w:hAnsi="Times New Roman" w:cs="Times New Roman"/>
                <w:sz w:val="24"/>
              </w:rPr>
              <w:t>21</w:t>
            </w:r>
            <w:r>
              <w:rPr>
                <w:rFonts w:ascii="Times New Roman" w:hAnsi="Times New Roman" w:cs="Times New Roman"/>
                <w:sz w:val="24"/>
              </w:rPr>
              <w:t>,5%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F5492A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Степень защиты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4F638D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 w:hint="eastAsia"/>
                <w:bCs/>
                <w:sz w:val="24"/>
                <w:lang w:eastAsia="ru-RU"/>
              </w:rPr>
              <w:t>IP 68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4F638D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Разъемы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4F638D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F638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MC4</w:t>
            </w:r>
          </w:p>
        </w:tc>
      </w:tr>
      <w:tr w:rsidR="00C83182" w:rsidRPr="00F5492A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4F638D" w:rsidRDefault="00C83182" w:rsidP="0058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Металлический каркас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4F638D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есть</w:t>
            </w:r>
          </w:p>
        </w:tc>
      </w:tr>
    </w:tbl>
    <w:p w:rsidR="00C83182" w:rsidRPr="00F5492A" w:rsidRDefault="00C83182" w:rsidP="00C8318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A8615B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BA7D3A" w:rsidRDefault="00C83182" w:rsidP="00C8318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характеристик АКБ:</w:t>
      </w: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C83182" w:rsidRPr="00F5492A" w:rsidTr="00583CCE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АКБ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LiFePO4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Емкость,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</w:t>
            </w:r>
            <w:proofErr w:type="spellStart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Ah</w:t>
            </w:r>
            <w:proofErr w:type="spellEnd"/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V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АКБ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302A6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циклов при 80% разряде (при T=25°С),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Рабочая температура (°С):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 до + 55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встроенной BMS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Интеграция с инвертором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перезаряда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полного разряда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короткого замыкания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от </w:t>
            </w:r>
            <w:proofErr w:type="spellStart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переполюсовки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по температуре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Активная балансировка элементов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4A5542" w:rsidRDefault="00C83182" w:rsidP="00C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Термошкаф</w:t>
            </w:r>
            <w:proofErr w:type="spellEnd"/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размещения АКБ с функцией подогрева и охлаждения</w:t>
            </w:r>
            <w:r w:rsidR="004A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степенью защиты </w:t>
            </w:r>
            <w:r w:rsidR="004A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IP</w:t>
            </w:r>
            <w:r w:rsidR="004A5542" w:rsidRPr="004A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C83182" w:rsidRDefault="00C83182" w:rsidP="00C83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</w:tbl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C8318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Pr="00BA7D3A" w:rsidRDefault="00C83182" w:rsidP="00C8318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характеристик гибридного инвертора:</w:t>
      </w:r>
    </w:p>
    <w:p w:rsidR="00C83182" w:rsidRDefault="00C83182" w:rsidP="00C83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5529"/>
        <w:gridCol w:w="3118"/>
      </w:tblGrid>
      <w:tr w:rsidR="00C83182" w:rsidRPr="00F5492A" w:rsidTr="00583CCE">
        <w:trPr>
          <w:trHeight w:val="3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Параметры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182" w:rsidRPr="00F5492A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92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Off-grid</w:t>
            </w:r>
            <w:proofErr w:type="spellEnd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Hybrid</w:t>
            </w:r>
            <w:proofErr w:type="spellEnd"/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Мощность, не менее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кВт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3×400/230 В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E80DFC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≥96%</w:t>
            </w:r>
          </w:p>
        </w:tc>
      </w:tr>
      <w:tr w:rsidR="00C83182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MPPT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D965CD" w:rsidRDefault="00C83182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2</w:t>
            </w:r>
          </w:p>
        </w:tc>
      </w:tr>
      <w:tr w:rsidR="00C83182" w:rsidRPr="000673F4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 PV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25</w:t>
            </w: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кВт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ДГУ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Автозапуск ДГУ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Параллельная работа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105C0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Pr="00D965CD" w:rsidRDefault="007105C0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Контроллер заряда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5C0" w:rsidRDefault="007105C0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Встроенный/Внешний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защиты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ниже IP65</w:t>
            </w:r>
          </w:p>
        </w:tc>
      </w:tr>
      <w:tr w:rsidR="00C83182" w:rsidRPr="004F638D" w:rsidTr="00583CCE">
        <w:trPr>
          <w:trHeight w:val="2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82" w:rsidRPr="00344801" w:rsidRDefault="00C83182" w:rsidP="00583C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SNMP, </w:t>
            </w:r>
            <w:proofErr w:type="spellStart"/>
            <w:r w:rsidRPr="00D965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Modbus</w:t>
            </w:r>
            <w:proofErr w:type="spellEnd"/>
          </w:p>
        </w:tc>
      </w:tr>
    </w:tbl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3182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4F33" w:rsidRDefault="006D4F33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EBF" w:rsidRDefault="00353EBF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0E8">
        <w:rPr>
          <w:rFonts w:ascii="Times New Roman" w:eastAsia="Times New Roman" w:hAnsi="Times New Roman" w:cs="Times New Roman"/>
          <w:sz w:val="24"/>
          <w:szCs w:val="24"/>
        </w:rPr>
        <w:t xml:space="preserve">Количество поставляемых </w:t>
      </w:r>
      <w:r w:rsidR="0099315D">
        <w:rPr>
          <w:rFonts w:ascii="Times New Roman" w:eastAsia="Times New Roman" w:hAnsi="Times New Roman" w:cs="Times New Roman"/>
          <w:sz w:val="24"/>
          <w:szCs w:val="24"/>
        </w:rPr>
        <w:t>гибридных систем:</w:t>
      </w:r>
    </w:p>
    <w:p w:rsidR="00C83182" w:rsidRPr="006400E8" w:rsidRDefault="00C83182" w:rsidP="00640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3964"/>
        <w:gridCol w:w="993"/>
        <w:gridCol w:w="992"/>
        <w:gridCol w:w="2693"/>
      </w:tblGrid>
      <w:tr w:rsidR="00353EBF" w:rsidTr="00F5492A">
        <w:tc>
          <w:tcPr>
            <w:tcW w:w="3964" w:type="dxa"/>
            <w:vAlign w:val="center"/>
          </w:tcPr>
          <w:p w:rsidR="00353EBF" w:rsidRPr="0090029B" w:rsidRDefault="00353EBF" w:rsidP="009C3CD7">
            <w:pPr>
              <w:jc w:val="center"/>
              <w:rPr>
                <w:sz w:val="22"/>
                <w:szCs w:val="22"/>
                <w:lang w:eastAsia="en-US"/>
              </w:rPr>
            </w:pPr>
            <w:r w:rsidRPr="0090029B">
              <w:rPr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993" w:type="dxa"/>
            <w:vAlign w:val="center"/>
          </w:tcPr>
          <w:p w:rsidR="00353EBF" w:rsidRPr="0090029B" w:rsidRDefault="00353EBF" w:rsidP="009C3CD7">
            <w:pPr>
              <w:jc w:val="center"/>
              <w:rPr>
                <w:sz w:val="22"/>
                <w:szCs w:val="22"/>
                <w:lang w:eastAsia="en-US"/>
              </w:rPr>
            </w:pPr>
            <w:r w:rsidRPr="0090029B">
              <w:rPr>
                <w:sz w:val="22"/>
                <w:szCs w:val="22"/>
                <w:lang w:eastAsia="en-US"/>
              </w:rPr>
              <w:t>Ед. изм</w:t>
            </w:r>
          </w:p>
        </w:tc>
        <w:tc>
          <w:tcPr>
            <w:tcW w:w="992" w:type="dxa"/>
            <w:vAlign w:val="center"/>
          </w:tcPr>
          <w:p w:rsidR="00353EBF" w:rsidRPr="0090029B" w:rsidRDefault="00353EBF" w:rsidP="009C3CD7">
            <w:pPr>
              <w:jc w:val="center"/>
              <w:rPr>
                <w:sz w:val="22"/>
                <w:szCs w:val="22"/>
                <w:lang w:eastAsia="en-US"/>
              </w:rPr>
            </w:pPr>
            <w:r w:rsidRPr="0090029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2693" w:type="dxa"/>
            <w:vAlign w:val="center"/>
          </w:tcPr>
          <w:p w:rsidR="00353EBF" w:rsidRPr="0090029B" w:rsidRDefault="007F2999" w:rsidP="007F299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Стоимость</w:t>
            </w:r>
          </w:p>
        </w:tc>
      </w:tr>
      <w:tr w:rsidR="00353EBF" w:rsidTr="00F5492A">
        <w:tc>
          <w:tcPr>
            <w:tcW w:w="3964" w:type="dxa"/>
            <w:vAlign w:val="center"/>
          </w:tcPr>
          <w:p w:rsidR="00353EBF" w:rsidRDefault="009D7BEC" w:rsidP="00214D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Гибридная система</w:t>
            </w:r>
            <w:r w:rsidR="00353EBF" w:rsidRPr="00353EBF">
              <w:rPr>
                <w:sz w:val="24"/>
                <w:szCs w:val="24"/>
                <w:lang w:eastAsia="en-US"/>
              </w:rPr>
              <w:t xml:space="preserve"> </w:t>
            </w:r>
            <w:r w:rsidR="00214D61">
              <w:rPr>
                <w:sz w:val="24"/>
                <w:szCs w:val="24"/>
                <w:lang w:eastAsia="en-US"/>
              </w:rPr>
              <w:t>мощностью</w:t>
            </w:r>
            <w:r w:rsidR="00353EBF" w:rsidRPr="00353EB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15 кВт</w:t>
            </w:r>
          </w:p>
        </w:tc>
        <w:tc>
          <w:tcPr>
            <w:tcW w:w="993" w:type="dxa"/>
            <w:vAlign w:val="center"/>
          </w:tcPr>
          <w:p w:rsidR="00353EBF" w:rsidRDefault="009D7BEC" w:rsidP="009C3CD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92" w:type="dxa"/>
            <w:vAlign w:val="center"/>
          </w:tcPr>
          <w:p w:rsidR="00353EBF" w:rsidRPr="00A10CB9" w:rsidRDefault="009D7BEC" w:rsidP="009C3CD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vAlign w:val="center"/>
          </w:tcPr>
          <w:p w:rsidR="00353EBF" w:rsidRDefault="00353EBF" w:rsidP="009C3CD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7BEC" w:rsidTr="00F5492A">
        <w:tc>
          <w:tcPr>
            <w:tcW w:w="3964" w:type="dxa"/>
            <w:vAlign w:val="center"/>
          </w:tcPr>
          <w:p w:rsidR="009D7BEC" w:rsidRDefault="009D7BEC" w:rsidP="009D7BE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Гибридная система</w:t>
            </w:r>
            <w:r w:rsidRPr="00353EB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мощностью</w:t>
            </w:r>
            <w:r w:rsidRPr="00353EB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22 кВт</w:t>
            </w:r>
          </w:p>
        </w:tc>
        <w:tc>
          <w:tcPr>
            <w:tcW w:w="993" w:type="dxa"/>
            <w:vAlign w:val="center"/>
          </w:tcPr>
          <w:p w:rsidR="009D7BEC" w:rsidRDefault="009D7BEC" w:rsidP="009D7BE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92" w:type="dxa"/>
            <w:vAlign w:val="center"/>
          </w:tcPr>
          <w:p w:rsidR="009D7BEC" w:rsidRPr="00A10CB9" w:rsidRDefault="009D7BEC" w:rsidP="009D7BE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vAlign w:val="center"/>
          </w:tcPr>
          <w:p w:rsidR="009D7BEC" w:rsidRDefault="009D7BEC" w:rsidP="009D7BEC">
            <w:pPr>
              <w:jc w:val="center"/>
              <w:rPr>
                <w:sz w:val="24"/>
                <w:szCs w:val="24"/>
              </w:rPr>
            </w:pPr>
          </w:p>
        </w:tc>
      </w:tr>
      <w:tr w:rsidR="007105C0" w:rsidTr="00F5492A">
        <w:tc>
          <w:tcPr>
            <w:tcW w:w="3964" w:type="dxa"/>
            <w:vAlign w:val="center"/>
          </w:tcPr>
          <w:p w:rsidR="007105C0" w:rsidRDefault="007105C0" w:rsidP="009D7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для мониторинга</w:t>
            </w:r>
          </w:p>
        </w:tc>
        <w:tc>
          <w:tcPr>
            <w:tcW w:w="993" w:type="dxa"/>
            <w:vAlign w:val="center"/>
          </w:tcPr>
          <w:p w:rsidR="007105C0" w:rsidRDefault="007105C0" w:rsidP="009D7BE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7105C0" w:rsidRDefault="007105C0" w:rsidP="009D7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105C0" w:rsidRDefault="007105C0" w:rsidP="009D7BE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53EBF" w:rsidRDefault="00353EBF" w:rsidP="007329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3CFF" w:rsidRPr="00EC3B67" w:rsidRDefault="00233CFF" w:rsidP="00EC3B67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9" w:name="_Toc163125227"/>
      <w:r w:rsidRPr="00EC3B67">
        <w:rPr>
          <w:rFonts w:ascii="Times New Roman" w:hAnsi="Times New Roman" w:cs="Times New Roman"/>
          <w:sz w:val="28"/>
        </w:rPr>
        <w:t>Требования по комплектации</w:t>
      </w:r>
      <w:bookmarkEnd w:id="9"/>
    </w:p>
    <w:p w:rsidR="00D90FA1" w:rsidRDefault="00447336" w:rsidP="006C64A1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90FA1" w:rsidRPr="00D90FA1">
        <w:rPr>
          <w:rFonts w:ascii="Times New Roman" w:eastAsia="Times New Roman" w:hAnsi="Times New Roman" w:cs="Times New Roman"/>
          <w:sz w:val="24"/>
          <w:szCs w:val="24"/>
        </w:rPr>
        <w:t xml:space="preserve"> Качество и комплектность поставляемых товаров должны соответствовать условиям, указанным в Спецификации, стандартам и иным обязательным требованиям нормативных актов, предъявляемых для данного вида продукции.</w:t>
      </w:r>
    </w:p>
    <w:p w:rsidR="00233CFF" w:rsidRDefault="00233CFF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0" w:name="_Toc163125228"/>
      <w:r w:rsidRPr="00234F7C">
        <w:rPr>
          <w:rFonts w:ascii="Times New Roman" w:hAnsi="Times New Roman" w:cs="Times New Roman"/>
          <w:sz w:val="28"/>
        </w:rPr>
        <w:t>Требования к обслуживанию и эксплуатации товара</w:t>
      </w:r>
      <w:bookmarkEnd w:id="10"/>
    </w:p>
    <w:p w:rsidR="006D534E" w:rsidRPr="006D534E" w:rsidRDefault="002F64E6" w:rsidP="003536B0">
      <w:pPr>
        <w:tabs>
          <w:tab w:val="right" w:pos="9355"/>
        </w:tabs>
        <w:spacing w:after="120" w:line="240" w:lineRule="auto"/>
        <w:ind w:right="34"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6D534E"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="004971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6D534E"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приспособлен</w:t>
      </w:r>
      <w:r w:rsidR="004971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6D534E"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6D534E"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в климатических условиях РУз. Все эксплуатационные материалы должны быть в полном объеме в соответствии с техническими характеристиками данно</w:t>
      </w:r>
      <w:r w:rsid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6D534E"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ТЗ. </w:t>
      </w:r>
    </w:p>
    <w:p w:rsidR="00233CFF" w:rsidRPr="00234F7C" w:rsidRDefault="00233CFF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1" w:name="_Toc163125229"/>
      <w:r w:rsidRPr="00234F7C">
        <w:rPr>
          <w:rFonts w:ascii="Times New Roman" w:hAnsi="Times New Roman" w:cs="Times New Roman"/>
          <w:sz w:val="28"/>
        </w:rPr>
        <w:t>Требования к расходам на эксплуатацию товара</w:t>
      </w:r>
      <w:bookmarkEnd w:id="11"/>
    </w:p>
    <w:p w:rsidR="006D534E" w:rsidRDefault="006D534E" w:rsidP="003536B0">
      <w:pPr>
        <w:tabs>
          <w:tab w:val="right" w:pos="9355"/>
        </w:tabs>
        <w:spacing w:after="0" w:line="240" w:lineRule="auto"/>
        <w:ind w:right="3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расходам на эксплуатацию товара не предъявляются.</w:t>
      </w:r>
    </w:p>
    <w:p w:rsidR="00C764D7" w:rsidRDefault="00C764D7" w:rsidP="00C764D7">
      <w:pPr>
        <w:tabs>
          <w:tab w:val="right" w:pos="9355"/>
        </w:tabs>
        <w:spacing w:after="0" w:line="240" w:lineRule="auto"/>
        <w:ind w:right="3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4D7" w:rsidRDefault="00C764D7" w:rsidP="00C764D7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2" w:name="_Toc163125230"/>
      <w:r w:rsidRPr="00234F7C">
        <w:rPr>
          <w:rFonts w:ascii="Times New Roman" w:hAnsi="Times New Roman" w:cs="Times New Roman"/>
          <w:sz w:val="28"/>
        </w:rPr>
        <w:t xml:space="preserve">Требования </w:t>
      </w:r>
      <w:r w:rsidR="003851ED">
        <w:rPr>
          <w:rFonts w:ascii="Times New Roman" w:hAnsi="Times New Roman" w:cs="Times New Roman"/>
          <w:sz w:val="28"/>
        </w:rPr>
        <w:t>по сроку и месту поставок</w:t>
      </w:r>
      <w:r w:rsidRPr="00234F7C">
        <w:rPr>
          <w:rFonts w:ascii="Times New Roman" w:hAnsi="Times New Roman" w:cs="Times New Roman"/>
          <w:sz w:val="28"/>
        </w:rPr>
        <w:t xml:space="preserve"> товара</w:t>
      </w:r>
      <w:bookmarkEnd w:id="12"/>
    </w:p>
    <w:p w:rsidR="00633677" w:rsidRPr="00633677" w:rsidRDefault="00633677" w:rsidP="00633677">
      <w:pPr>
        <w:tabs>
          <w:tab w:val="right" w:pos="9355"/>
        </w:tabs>
        <w:spacing w:after="0" w:line="240" w:lineRule="auto"/>
        <w:ind w:right="3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на склад заказчика GSM-1 </w:t>
      </w:r>
      <w:r w:rsidR="00D22D17" w:rsidRPr="006336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Тех. Склад</w:t>
      </w:r>
      <w:r w:rsidRPr="0063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2D17" w:rsidRPr="00633677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Ташкент</w:t>
      </w:r>
      <w:r w:rsidRPr="006336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ул.Темирчи 2. Срок поставки долж</w:t>
      </w:r>
      <w:r w:rsidR="006D4F33">
        <w:rPr>
          <w:rFonts w:ascii="Times New Roman" w:eastAsia="Times New Roman" w:hAnsi="Times New Roman" w:cs="Times New Roman"/>
          <w:sz w:val="24"/>
          <w:szCs w:val="24"/>
          <w:lang w:eastAsia="ru-RU"/>
        </w:rPr>
        <w:t>ен быть осуществлен не позднее 12</w:t>
      </w:r>
      <w:r w:rsidRPr="00633677">
        <w:rPr>
          <w:rFonts w:ascii="Times New Roman" w:eastAsia="Times New Roman" w:hAnsi="Times New Roman" w:cs="Times New Roman"/>
          <w:sz w:val="24"/>
          <w:szCs w:val="24"/>
          <w:lang w:eastAsia="ru-RU"/>
        </w:rPr>
        <w:t>0 календарных дней с момента подписания контракта в полной комплектации</w:t>
      </w:r>
      <w:r w:rsidR="004A55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64D7" w:rsidRPr="006D534E" w:rsidRDefault="00C764D7" w:rsidP="00C764D7">
      <w:pPr>
        <w:tabs>
          <w:tab w:val="right" w:pos="9355"/>
        </w:tabs>
        <w:spacing w:after="0" w:line="240" w:lineRule="auto"/>
        <w:ind w:right="3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CFF" w:rsidRPr="00234F7C" w:rsidRDefault="00233CFF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3" w:name="_Toc163125231"/>
      <w:r w:rsidRPr="00234F7C">
        <w:rPr>
          <w:rFonts w:ascii="Times New Roman" w:hAnsi="Times New Roman" w:cs="Times New Roman"/>
          <w:sz w:val="28"/>
        </w:rPr>
        <w:t>Требования на соответствие товара нормативным документам в области технического регулирования</w:t>
      </w:r>
      <w:bookmarkEnd w:id="13"/>
    </w:p>
    <w:p w:rsidR="00D90FA1" w:rsidRDefault="00D90FA1" w:rsidP="009F337A">
      <w:pPr>
        <w:tabs>
          <w:tab w:val="right" w:pos="9355"/>
        </w:tabs>
        <w:spacing w:after="12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Поставляемый Товар должен соответствовать опросным листам (при их наличии), ГОСТам, ТУ, техническим требованиям к Товару, а также иным обязательным требованиям на данный вид товара, установленным в РУЗ. </w:t>
      </w:r>
    </w:p>
    <w:p w:rsidR="00D90FA1" w:rsidRPr="00D90FA1" w:rsidRDefault="00D90FA1" w:rsidP="009F337A">
      <w:pPr>
        <w:tabs>
          <w:tab w:val="right" w:pos="9355"/>
        </w:tabs>
        <w:spacing w:after="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сертификатов соответствия – обязательно.</w:t>
      </w:r>
      <w:r w:rsidR="00353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сертифицирован. Обязательно наличие следующих сертификатов: </w:t>
      </w:r>
    </w:p>
    <w:p w:rsidR="00D90FA1" w:rsidRPr="006C64A1" w:rsidRDefault="00D90FA1" w:rsidP="009F337A">
      <w:pPr>
        <w:pStyle w:val="a4"/>
        <w:numPr>
          <w:ilvl w:val="0"/>
          <w:numId w:val="10"/>
        </w:numPr>
        <w:tabs>
          <w:tab w:val="right" w:pos="9355"/>
        </w:tabs>
        <w:spacing w:after="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соответствия на конкретный или типовой вид товара;</w:t>
      </w:r>
    </w:p>
    <w:p w:rsidR="00D90FA1" w:rsidRPr="006C64A1" w:rsidRDefault="00D90FA1" w:rsidP="009F337A">
      <w:pPr>
        <w:pStyle w:val="a4"/>
        <w:numPr>
          <w:ilvl w:val="0"/>
          <w:numId w:val="10"/>
        </w:numPr>
        <w:tabs>
          <w:tab w:val="right" w:pos="9355"/>
        </w:tabs>
        <w:spacing w:after="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соответствия РУз – для Товара импортного производства;</w:t>
      </w:r>
    </w:p>
    <w:p w:rsidR="00D90FA1" w:rsidRPr="006C64A1" w:rsidRDefault="00D90FA1" w:rsidP="009F337A">
      <w:pPr>
        <w:pStyle w:val="a4"/>
        <w:numPr>
          <w:ilvl w:val="0"/>
          <w:numId w:val="10"/>
        </w:numPr>
        <w:tabs>
          <w:tab w:val="right" w:pos="9355"/>
        </w:tabs>
        <w:spacing w:after="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4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Гигиенический сертификат (для Товара, подлежащего обязательной сертификации);</w:t>
      </w:r>
    </w:p>
    <w:p w:rsidR="00D90FA1" w:rsidRPr="006C64A1" w:rsidRDefault="00D90FA1" w:rsidP="009F337A">
      <w:pPr>
        <w:pStyle w:val="a4"/>
        <w:numPr>
          <w:ilvl w:val="0"/>
          <w:numId w:val="10"/>
        </w:numPr>
        <w:tabs>
          <w:tab w:val="right" w:pos="9355"/>
        </w:tabs>
        <w:spacing w:after="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пожарной безопасности (для Товара, подлежащего обязательной сертификации в области пожарной безопасности);</w:t>
      </w:r>
    </w:p>
    <w:p w:rsidR="00D90FA1" w:rsidRDefault="00D90FA1" w:rsidP="009F337A">
      <w:pPr>
        <w:pStyle w:val="a4"/>
        <w:numPr>
          <w:ilvl w:val="0"/>
          <w:numId w:val="10"/>
        </w:numPr>
        <w:tabs>
          <w:tab w:val="right" w:pos="9355"/>
        </w:tabs>
        <w:spacing w:after="0" w:line="36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4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или другой документ (формуляр, паспорт и т.п.), удостоверяющий соответствие фактически поставляемого Товара требованиям Договора (поставляется совместно с Товаром).</w:t>
      </w:r>
    </w:p>
    <w:p w:rsidR="00B81A35" w:rsidRPr="00234F7C" w:rsidRDefault="00AD4EE4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4" w:name="_Toc163125232"/>
      <w:r w:rsidRPr="00234F7C">
        <w:rPr>
          <w:rFonts w:ascii="Times New Roman" w:hAnsi="Times New Roman" w:cs="Times New Roman"/>
          <w:sz w:val="28"/>
        </w:rPr>
        <w:t>Требования к шефмонтажу</w:t>
      </w:r>
      <w:bookmarkEnd w:id="14"/>
      <w:r w:rsidR="006D4F33">
        <w:rPr>
          <w:rFonts w:ascii="Times New Roman" w:hAnsi="Times New Roman" w:cs="Times New Roman"/>
          <w:sz w:val="28"/>
        </w:rPr>
        <w:t xml:space="preserve"> и пусконаладочным работам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 xml:space="preserve">Поставщик обязан обеспечить выполнение </w:t>
      </w:r>
      <w:proofErr w:type="spellStart"/>
      <w:r w:rsidRPr="006D4F33">
        <w:rPr>
          <w:rFonts w:ascii="Times New Roman" w:hAnsi="Times New Roman" w:cs="Times New Roman"/>
          <w:sz w:val="24"/>
          <w:szCs w:val="24"/>
        </w:rPr>
        <w:t>шефмонтажных</w:t>
      </w:r>
      <w:proofErr w:type="spellEnd"/>
      <w:r w:rsidRPr="006D4F33">
        <w:rPr>
          <w:rFonts w:ascii="Times New Roman" w:hAnsi="Times New Roman" w:cs="Times New Roman"/>
          <w:sz w:val="24"/>
          <w:szCs w:val="24"/>
        </w:rPr>
        <w:t xml:space="preserve"> и пусконаладочных работ на объектах Заказчика с целью ввода поставляемых автономных гибридных систем питания в эксплуатацию.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6D4F33">
        <w:rPr>
          <w:rFonts w:ascii="Times New Roman" w:hAnsi="Times New Roman" w:cs="Times New Roman"/>
          <w:sz w:val="24"/>
          <w:szCs w:val="24"/>
        </w:rPr>
        <w:t>шефмонтажных</w:t>
      </w:r>
      <w:proofErr w:type="spellEnd"/>
      <w:r w:rsidRPr="006D4F33">
        <w:rPr>
          <w:rFonts w:ascii="Times New Roman" w:hAnsi="Times New Roman" w:cs="Times New Roman"/>
          <w:sz w:val="24"/>
          <w:szCs w:val="24"/>
        </w:rPr>
        <w:t xml:space="preserve"> и пусконаладочных работ Поставщик должен: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осуществлять техническое руководство и контроль выполнения монтажных работ;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контролировать соответствие монтажа требованиям завода-изготовителя, технической документации и действующих нормативных требований;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проверять правильность монтажа и подключения солнечных панелей, аккумуляторных батарей, гибридных инверторов, дизель-генераторных установок, шкафов защиты и коммутации, системы мониторинга и другого оборудования, входящего в состав поставляемой системы;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выполнять настройку оборудования, программного обеспечения, контроллеров заряда, BMS аккумуляторных батарей и системы мониторинга;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выполнять настройку алгоритмов работы гибридной системы, включая приоритет использования солнечной энергии, заряд и разряд аккумуляторных батарей, автоматический запуск и останов ДГУ;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проводить комплексные пусконаладочные работы и испытания оборудования во всех предусмотренных режимах эксплуатации;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проверять работоспособность системы удаленного мониторинга и управления через веб-интерфейс и мобильное приложение;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выполнять тестирование автоматического переключения между источниками питания и функционирования защитных механизмов;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проводить контрольные испытания оборудования под нагрузкой;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>устранять выявленные в ходе пусконаладочных работ замечания, связанные с настройкой оборудования;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 xml:space="preserve">оформлять и передавать Заказчику акты выполненных </w:t>
      </w:r>
      <w:proofErr w:type="spellStart"/>
      <w:r w:rsidRPr="006D4F33">
        <w:rPr>
          <w:rFonts w:ascii="Times New Roman" w:hAnsi="Times New Roman" w:cs="Times New Roman"/>
          <w:sz w:val="24"/>
          <w:szCs w:val="24"/>
        </w:rPr>
        <w:t>шефмонтажных</w:t>
      </w:r>
      <w:proofErr w:type="spellEnd"/>
      <w:r w:rsidRPr="006D4F33">
        <w:rPr>
          <w:rFonts w:ascii="Times New Roman" w:hAnsi="Times New Roman" w:cs="Times New Roman"/>
          <w:sz w:val="24"/>
          <w:szCs w:val="24"/>
        </w:rPr>
        <w:t xml:space="preserve"> и пусконаладочных работ, а также протоколы испытаний.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F33">
        <w:rPr>
          <w:rFonts w:ascii="Times New Roman" w:hAnsi="Times New Roman" w:cs="Times New Roman"/>
          <w:sz w:val="24"/>
          <w:szCs w:val="24"/>
        </w:rPr>
        <w:t>Шефмонтажные</w:t>
      </w:r>
      <w:proofErr w:type="spellEnd"/>
      <w:r w:rsidRPr="006D4F33">
        <w:rPr>
          <w:rFonts w:ascii="Times New Roman" w:hAnsi="Times New Roman" w:cs="Times New Roman"/>
          <w:sz w:val="24"/>
          <w:szCs w:val="24"/>
        </w:rPr>
        <w:t xml:space="preserve"> и пусконаладочные работы должны быть выполнены силами квалифицированных специалистов Поставщика либо уполномоченной производителем организации.</w:t>
      </w:r>
    </w:p>
    <w:p w:rsidR="006D4F33" w:rsidRPr="006D4F33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t xml:space="preserve">Все расходы, связанные с выполнением </w:t>
      </w:r>
      <w:proofErr w:type="spellStart"/>
      <w:r w:rsidRPr="006D4F33">
        <w:rPr>
          <w:rFonts w:ascii="Times New Roman" w:hAnsi="Times New Roman" w:cs="Times New Roman"/>
          <w:sz w:val="24"/>
          <w:szCs w:val="24"/>
        </w:rPr>
        <w:t>шефмонтажных</w:t>
      </w:r>
      <w:proofErr w:type="spellEnd"/>
      <w:r w:rsidRPr="006D4F33">
        <w:rPr>
          <w:rFonts w:ascii="Times New Roman" w:hAnsi="Times New Roman" w:cs="Times New Roman"/>
          <w:sz w:val="24"/>
          <w:szCs w:val="24"/>
        </w:rPr>
        <w:t xml:space="preserve"> и пусконаладочных работ, включая транспортные расходы, командировочные расходы, проживание специалистов, необходимые инструменты и программное обеспечение, должны быть включены в стоимость поставляемого оборудования.</w:t>
      </w:r>
    </w:p>
    <w:p w:rsidR="006D534E" w:rsidRDefault="006D4F33" w:rsidP="006D4F33">
      <w:pPr>
        <w:spacing w:after="12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D4F33">
        <w:rPr>
          <w:rFonts w:ascii="Times New Roman" w:hAnsi="Times New Roman" w:cs="Times New Roman"/>
          <w:sz w:val="24"/>
          <w:szCs w:val="24"/>
        </w:rPr>
        <w:lastRenderedPageBreak/>
        <w:t>Оборудование считается введенным в эксплуатацию после успешного завершения пусконаладочных работ и подписания сторонами соответствующего акта ввода в эксплуатацию.</w:t>
      </w:r>
    </w:p>
    <w:p w:rsidR="00B81A35" w:rsidRPr="00234F7C" w:rsidRDefault="00B81A35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5" w:name="_Toc163125233"/>
      <w:r w:rsidRPr="00234F7C">
        <w:rPr>
          <w:rFonts w:ascii="Times New Roman" w:hAnsi="Times New Roman" w:cs="Times New Roman"/>
          <w:sz w:val="28"/>
        </w:rPr>
        <w:t xml:space="preserve">Требования </w:t>
      </w:r>
      <w:r w:rsidR="00AD4EE4" w:rsidRPr="00234F7C">
        <w:rPr>
          <w:rFonts w:ascii="Times New Roman" w:hAnsi="Times New Roman" w:cs="Times New Roman"/>
          <w:sz w:val="28"/>
        </w:rPr>
        <w:t>к обучению персонала</w:t>
      </w:r>
      <w:bookmarkEnd w:id="15"/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Поставщик обязан провести обучение технического персонала Заказчика по эксплуатации, техническому обслуживанию и мониторингу поставляемых автономных гибридных систем питания.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 xml:space="preserve">Обучение должно проводиться после завершения </w:t>
      </w:r>
      <w:proofErr w:type="spellStart"/>
      <w:r w:rsidRPr="00354EC2">
        <w:rPr>
          <w:rFonts w:ascii="Times New Roman" w:hAnsi="Times New Roman" w:cs="Times New Roman"/>
          <w:sz w:val="24"/>
          <w:szCs w:val="24"/>
        </w:rPr>
        <w:t>шефмонтажных</w:t>
      </w:r>
      <w:proofErr w:type="spellEnd"/>
      <w:r w:rsidRPr="00354EC2">
        <w:rPr>
          <w:rFonts w:ascii="Times New Roman" w:hAnsi="Times New Roman" w:cs="Times New Roman"/>
          <w:sz w:val="24"/>
          <w:szCs w:val="24"/>
        </w:rPr>
        <w:t xml:space="preserve"> и пусконаладочных работ и до подписания акта ввода оборудования в эксплуатацию.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В рамках обучения Поставщик должен обеспечить: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ознакомление с составом и принципами работы автономной гибридной системы питания;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правилам эксплуатации солнечных панелей, гибридных инверторов, аккумуляторных батарей LiFePO4, дизель-генераторной установки и системы мониторинга;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работе с программным обеспечением, веб-интерфейсом и мобильным приложением для удаленного мониторинга и управления;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настройке основных параметров системы;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действиям персонала при возникновении аварийных и нештатных ситуаций;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проведению регламентного технического обслуживания оборудования;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анализу журналов событий, аварийных сообщений и диагностической информации;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предоставление эксплуатационной и учебной документации на русском или английском языке.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Обучение должно проводиться квалифицированными специалистами Поставщика либо представителями производителя оборудования.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Количество обучаемых сотрудников Заказчика — не менее 5 человек.</w:t>
      </w:r>
    </w:p>
    <w:p w:rsidR="00354EC2" w:rsidRPr="00354EC2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Продолжительность обучения должна составлять не менее 1 рабочего дня и включать теоретическую и практическую части непосредственно на установленном оборудовании.</w:t>
      </w:r>
    </w:p>
    <w:p w:rsidR="006D534E" w:rsidRDefault="00354EC2" w:rsidP="00354EC2">
      <w:pPr>
        <w:spacing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354EC2">
        <w:rPr>
          <w:rFonts w:ascii="Times New Roman" w:hAnsi="Times New Roman" w:cs="Times New Roman"/>
          <w:sz w:val="24"/>
          <w:szCs w:val="24"/>
        </w:rPr>
        <w:t>По завершении обучения Поставщик предоставляет акт проведения обучения и список обученных сотрудников.</w:t>
      </w:r>
    </w:p>
    <w:p w:rsidR="00B609BF" w:rsidRPr="00234F7C" w:rsidRDefault="00B609BF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6" w:name="_Toc163125234"/>
      <w:r w:rsidRPr="00234F7C">
        <w:rPr>
          <w:rFonts w:ascii="Times New Roman" w:hAnsi="Times New Roman" w:cs="Times New Roman"/>
          <w:sz w:val="28"/>
        </w:rPr>
        <w:t>Требования по документации</w:t>
      </w:r>
      <w:bookmarkEnd w:id="16"/>
    </w:p>
    <w:p w:rsidR="006D534E" w:rsidRDefault="009F6A5A" w:rsidP="00234F7C">
      <w:pPr>
        <w:pStyle w:val="a4"/>
        <w:spacing w:after="120"/>
        <w:rPr>
          <w:rFonts w:ascii="Times New Roman" w:hAnsi="Times New Roman" w:cs="Times New Roman"/>
          <w:color w:val="000000"/>
          <w:sz w:val="24"/>
          <w:szCs w:val="20"/>
        </w:rPr>
      </w:pPr>
      <w:r w:rsidRPr="00D62D8D">
        <w:rPr>
          <w:rFonts w:ascii="Times New Roman" w:hAnsi="Times New Roman" w:cs="Times New Roman"/>
          <w:color w:val="000000"/>
          <w:sz w:val="24"/>
          <w:szCs w:val="20"/>
        </w:rPr>
        <w:t>Руководство по эксплуатации.</w:t>
      </w:r>
    </w:p>
    <w:p w:rsidR="00057104" w:rsidRPr="00234F7C" w:rsidRDefault="00057104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7" w:name="_Toc163125235"/>
      <w:r w:rsidRPr="00234F7C">
        <w:rPr>
          <w:rFonts w:ascii="Times New Roman" w:hAnsi="Times New Roman" w:cs="Times New Roman"/>
          <w:sz w:val="28"/>
        </w:rPr>
        <w:t xml:space="preserve">Требования </w:t>
      </w:r>
      <w:r w:rsidR="00AD4EE4" w:rsidRPr="00234F7C">
        <w:rPr>
          <w:rFonts w:ascii="Times New Roman" w:hAnsi="Times New Roman" w:cs="Times New Roman"/>
          <w:sz w:val="28"/>
        </w:rPr>
        <w:t>по гарантийному и после гарантийному обслуживанию</w:t>
      </w:r>
      <w:bookmarkEnd w:id="17"/>
    </w:p>
    <w:p w:rsidR="002C1611" w:rsidRDefault="001862C2" w:rsidP="00234F7C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  </w:t>
      </w:r>
      <w:r w:rsidR="00C82B0C">
        <w:rPr>
          <w:rFonts w:ascii="Times New Roman" w:hAnsi="Times New Roman" w:cs="Times New Roman"/>
          <w:sz w:val="24"/>
          <w:szCs w:val="24"/>
        </w:rPr>
        <w:t>Гарантия на товар должна составлять не менее</w:t>
      </w:r>
      <w:r w:rsidR="00E157CD">
        <w:rPr>
          <w:rFonts w:ascii="Times New Roman" w:hAnsi="Times New Roman" w:cs="Times New Roman"/>
          <w:sz w:val="24"/>
          <w:szCs w:val="24"/>
        </w:rPr>
        <w:t xml:space="preserve"> </w:t>
      </w:r>
      <w:r w:rsidR="00BC6054" w:rsidRPr="00BC6054">
        <w:rPr>
          <w:rFonts w:ascii="Times New Roman" w:hAnsi="Times New Roman" w:cs="Times New Roman"/>
          <w:sz w:val="24"/>
          <w:szCs w:val="24"/>
        </w:rPr>
        <w:t>2</w:t>
      </w:r>
      <w:r w:rsidR="00D965CD">
        <w:rPr>
          <w:rFonts w:ascii="Times New Roman" w:hAnsi="Times New Roman" w:cs="Times New Roman"/>
          <w:sz w:val="24"/>
          <w:szCs w:val="24"/>
        </w:rPr>
        <w:t xml:space="preserve"> лет. Срок службы не менее 12 лет</w:t>
      </w:r>
      <w:r w:rsidR="00E157CD">
        <w:rPr>
          <w:rFonts w:ascii="Times New Roman" w:hAnsi="Times New Roman" w:cs="Times New Roman"/>
          <w:sz w:val="24"/>
          <w:szCs w:val="24"/>
        </w:rPr>
        <w:t>.</w:t>
      </w:r>
    </w:p>
    <w:p w:rsidR="00057104" w:rsidRDefault="00AD4EE4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8" w:name="_Toc163125236"/>
      <w:r w:rsidRPr="00234F7C">
        <w:rPr>
          <w:rFonts w:ascii="Times New Roman" w:hAnsi="Times New Roman" w:cs="Times New Roman"/>
          <w:sz w:val="28"/>
        </w:rPr>
        <w:t>Требования к остаточному сроку годности, сроку хранения, гарантии качества товара</w:t>
      </w:r>
      <w:bookmarkEnd w:id="18"/>
    </w:p>
    <w:p w:rsidR="006D534E" w:rsidRDefault="006D534E" w:rsidP="00234F7C">
      <w:pPr>
        <w:spacing w:after="120"/>
        <w:ind w:firstLine="360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6D534E">
        <w:rPr>
          <w:rFonts w:ascii="Times New Roman" w:hAnsi="Times New Roman" w:cs="Times New Roman"/>
          <w:color w:val="000000"/>
          <w:sz w:val="24"/>
          <w:szCs w:val="20"/>
        </w:rPr>
        <w:t xml:space="preserve">Поставщик берет на себя обязательства обеспечивать соответствие качества товара необходимым требованиям и нести ответственность перед покупателем за выявленные в товаре недостатки. </w:t>
      </w:r>
    </w:p>
    <w:p w:rsidR="006D1F16" w:rsidRPr="00234F7C" w:rsidRDefault="006D1F16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19" w:name="_Toc163125237"/>
      <w:r w:rsidRPr="00234F7C">
        <w:rPr>
          <w:rFonts w:ascii="Times New Roman" w:hAnsi="Times New Roman" w:cs="Times New Roman"/>
          <w:sz w:val="28"/>
        </w:rPr>
        <w:lastRenderedPageBreak/>
        <w:t>Дополнительные требования</w:t>
      </w:r>
      <w:bookmarkEnd w:id="19"/>
    </w:p>
    <w:p w:rsidR="006D1F16" w:rsidRDefault="009F6A5A" w:rsidP="00234F7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D534E">
        <w:rPr>
          <w:rFonts w:ascii="Times New Roman" w:hAnsi="Times New Roman" w:cs="Times New Roman"/>
          <w:sz w:val="24"/>
          <w:szCs w:val="24"/>
        </w:rPr>
        <w:t>Требования не предъявляются.</w:t>
      </w:r>
    </w:p>
    <w:p w:rsidR="00057104" w:rsidRDefault="006D1F16" w:rsidP="006C64A1">
      <w:pPr>
        <w:pStyle w:val="1"/>
        <w:numPr>
          <w:ilvl w:val="0"/>
          <w:numId w:val="7"/>
        </w:numPr>
        <w:spacing w:before="120"/>
        <w:rPr>
          <w:rFonts w:ascii="Times New Roman" w:hAnsi="Times New Roman" w:cs="Times New Roman"/>
          <w:sz w:val="28"/>
        </w:rPr>
      </w:pPr>
      <w:bookmarkStart w:id="20" w:name="_Toc163125238"/>
      <w:r w:rsidRPr="00234F7C">
        <w:rPr>
          <w:rFonts w:ascii="Times New Roman" w:hAnsi="Times New Roman" w:cs="Times New Roman"/>
          <w:sz w:val="28"/>
        </w:rPr>
        <w:t>Перечень принятых сокращений</w:t>
      </w:r>
      <w:bookmarkEnd w:id="20"/>
    </w:p>
    <w:p w:rsidR="00B8258A" w:rsidRPr="00B8258A" w:rsidRDefault="00B8258A" w:rsidP="00B8258A"/>
    <w:tbl>
      <w:tblPr>
        <w:tblStyle w:val="a3"/>
        <w:tblpPr w:leftFromText="180" w:rightFromText="180" w:vertAnchor="text" w:tblpY="1"/>
        <w:tblOverlap w:val="never"/>
        <w:tblW w:w="8493" w:type="dxa"/>
        <w:tblLook w:val="04A0" w:firstRow="1" w:lastRow="0" w:firstColumn="1" w:lastColumn="0" w:noHBand="0" w:noVBand="1"/>
      </w:tblPr>
      <w:tblGrid>
        <w:gridCol w:w="1191"/>
        <w:gridCol w:w="2713"/>
        <w:gridCol w:w="4589"/>
      </w:tblGrid>
      <w:tr w:rsidR="006D1F16" w:rsidRPr="00D21009" w:rsidTr="00F5492A">
        <w:trPr>
          <w:trHeight w:val="401"/>
        </w:trPr>
        <w:tc>
          <w:tcPr>
            <w:tcW w:w="1191" w:type="dxa"/>
            <w:shd w:val="clear" w:color="auto" w:fill="F2F2F2" w:themeFill="background1" w:themeFillShade="F2"/>
          </w:tcPr>
          <w:p w:rsidR="006D1F16" w:rsidRPr="00D21009" w:rsidRDefault="006D1F16" w:rsidP="009A69BA">
            <w:r w:rsidRPr="00D21009">
              <w:t>№ п/п</w:t>
            </w:r>
          </w:p>
        </w:tc>
        <w:tc>
          <w:tcPr>
            <w:tcW w:w="2713" w:type="dxa"/>
            <w:shd w:val="clear" w:color="auto" w:fill="F2F2F2" w:themeFill="background1" w:themeFillShade="F2"/>
          </w:tcPr>
          <w:p w:rsidR="006D1F16" w:rsidRPr="00D21009" w:rsidRDefault="006D1F16" w:rsidP="009A69BA">
            <w:r w:rsidRPr="00D21009">
              <w:t>Сокращение</w:t>
            </w:r>
          </w:p>
        </w:tc>
        <w:tc>
          <w:tcPr>
            <w:tcW w:w="4589" w:type="dxa"/>
            <w:shd w:val="clear" w:color="auto" w:fill="F2F2F2" w:themeFill="background1" w:themeFillShade="F2"/>
          </w:tcPr>
          <w:p w:rsidR="006D1F16" w:rsidRPr="00D21009" w:rsidRDefault="006D1F16" w:rsidP="009A69BA">
            <w:r w:rsidRPr="00D21009">
              <w:t>Расшифровка сокращения</w:t>
            </w:r>
          </w:p>
        </w:tc>
      </w:tr>
      <w:tr w:rsidR="006D1F16" w:rsidRPr="00D21009" w:rsidTr="00F5492A">
        <w:trPr>
          <w:trHeight w:val="401"/>
        </w:trPr>
        <w:tc>
          <w:tcPr>
            <w:tcW w:w="1191" w:type="dxa"/>
          </w:tcPr>
          <w:p w:rsidR="006D1F16" w:rsidRPr="00D21009" w:rsidRDefault="00176E66" w:rsidP="009A69BA">
            <w:r>
              <w:t>1</w:t>
            </w:r>
          </w:p>
        </w:tc>
        <w:tc>
          <w:tcPr>
            <w:tcW w:w="2713" w:type="dxa"/>
          </w:tcPr>
          <w:p w:rsidR="006D1F16" w:rsidRPr="00176E66" w:rsidRDefault="00176E66" w:rsidP="009A69BA">
            <w:r>
              <w:t>ТЗ</w:t>
            </w:r>
          </w:p>
        </w:tc>
        <w:tc>
          <w:tcPr>
            <w:tcW w:w="4589" w:type="dxa"/>
          </w:tcPr>
          <w:p w:rsidR="006D1F16" w:rsidRPr="00D21009" w:rsidRDefault="00176E66" w:rsidP="009A69BA">
            <w:r>
              <w:t>Техническое задание</w:t>
            </w:r>
          </w:p>
        </w:tc>
      </w:tr>
      <w:tr w:rsidR="00F5492A" w:rsidRPr="00D21009" w:rsidTr="00F5492A">
        <w:trPr>
          <w:trHeight w:val="401"/>
        </w:trPr>
        <w:tc>
          <w:tcPr>
            <w:tcW w:w="1191" w:type="dxa"/>
          </w:tcPr>
          <w:p w:rsidR="00F5492A" w:rsidRDefault="00F5492A" w:rsidP="009A69BA">
            <w:r>
              <w:t>2</w:t>
            </w:r>
          </w:p>
        </w:tc>
        <w:tc>
          <w:tcPr>
            <w:tcW w:w="2713" w:type="dxa"/>
          </w:tcPr>
          <w:p w:rsidR="00F5492A" w:rsidRDefault="00F5492A" w:rsidP="009A69BA">
            <w:r>
              <w:t>ДГУ</w:t>
            </w:r>
          </w:p>
        </w:tc>
        <w:tc>
          <w:tcPr>
            <w:tcW w:w="4589" w:type="dxa"/>
          </w:tcPr>
          <w:p w:rsidR="00F5492A" w:rsidRDefault="00F5492A" w:rsidP="009A69BA">
            <w:r>
              <w:t>Дизель-генераторная установка</w:t>
            </w:r>
          </w:p>
        </w:tc>
      </w:tr>
      <w:tr w:rsidR="00F5492A" w:rsidRPr="00D21009" w:rsidTr="00F5492A">
        <w:trPr>
          <w:trHeight w:val="401"/>
        </w:trPr>
        <w:tc>
          <w:tcPr>
            <w:tcW w:w="1191" w:type="dxa"/>
          </w:tcPr>
          <w:p w:rsidR="00F5492A" w:rsidRDefault="00F5492A" w:rsidP="009A69BA">
            <w:r>
              <w:t>3</w:t>
            </w:r>
          </w:p>
        </w:tc>
        <w:tc>
          <w:tcPr>
            <w:tcW w:w="2713" w:type="dxa"/>
          </w:tcPr>
          <w:p w:rsidR="00F5492A" w:rsidRDefault="00F5492A" w:rsidP="009A69BA">
            <w:r>
              <w:t>АКБ</w:t>
            </w:r>
          </w:p>
        </w:tc>
        <w:tc>
          <w:tcPr>
            <w:tcW w:w="4589" w:type="dxa"/>
          </w:tcPr>
          <w:p w:rsidR="00F5492A" w:rsidRDefault="00F5492A" w:rsidP="009A69BA">
            <w:r>
              <w:t>Аккумуляторная батарея</w:t>
            </w:r>
          </w:p>
        </w:tc>
      </w:tr>
    </w:tbl>
    <w:p w:rsidR="00F901F4" w:rsidRDefault="00F901F4" w:rsidP="00E67B9F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8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006"/>
      </w:tblGrid>
      <w:tr w:rsidR="00D22D17" w:rsidRPr="00AB66D2" w:rsidTr="0097268D">
        <w:trPr>
          <w:trHeight w:val="641"/>
        </w:trPr>
        <w:tc>
          <w:tcPr>
            <w:tcW w:w="4692" w:type="dxa"/>
          </w:tcPr>
          <w:p w:rsidR="00D22D17" w:rsidRPr="00AB66D2" w:rsidRDefault="00D22D17" w:rsidP="0097268D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</w:tcPr>
          <w:p w:rsidR="00D22D17" w:rsidRPr="00AB66D2" w:rsidRDefault="00D22D17" w:rsidP="0097268D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22D17" w:rsidRPr="00AB66D2" w:rsidTr="0097268D">
        <w:trPr>
          <w:trHeight w:val="397"/>
        </w:trPr>
        <w:tc>
          <w:tcPr>
            <w:tcW w:w="4692" w:type="dxa"/>
            <w:vAlign w:val="center"/>
          </w:tcPr>
          <w:p w:rsidR="00D22D17" w:rsidRPr="00AB66D2" w:rsidRDefault="00D22D17" w:rsidP="0097268D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vAlign w:val="center"/>
          </w:tcPr>
          <w:p w:rsidR="00D22D17" w:rsidRPr="00AB66D2" w:rsidRDefault="00D22D17" w:rsidP="009D7BEC">
            <w:pPr>
              <w:tabs>
                <w:tab w:val="left" w:pos="1584"/>
                <w:tab w:val="left" w:pos="5387"/>
                <w:tab w:val="left" w:pos="7371"/>
              </w:tabs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22D17" w:rsidRPr="00AB66D2" w:rsidTr="0097268D">
        <w:trPr>
          <w:trHeight w:val="641"/>
        </w:trPr>
        <w:tc>
          <w:tcPr>
            <w:tcW w:w="4692" w:type="dxa"/>
          </w:tcPr>
          <w:p w:rsidR="00D22D17" w:rsidRPr="00AB66D2" w:rsidRDefault="00D22D17" w:rsidP="0097268D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vAlign w:val="center"/>
          </w:tcPr>
          <w:p w:rsidR="00D22D17" w:rsidRPr="00AB66D2" w:rsidRDefault="00D22D17" w:rsidP="0097268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22D17" w:rsidRPr="00AB66D2" w:rsidTr="0097268D">
        <w:trPr>
          <w:trHeight w:val="340"/>
        </w:trPr>
        <w:tc>
          <w:tcPr>
            <w:tcW w:w="4692" w:type="dxa"/>
            <w:vAlign w:val="center"/>
          </w:tcPr>
          <w:p w:rsidR="00D22D17" w:rsidRPr="00AB66D2" w:rsidRDefault="00D22D17" w:rsidP="0097268D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vAlign w:val="center"/>
          </w:tcPr>
          <w:p w:rsidR="00D22D17" w:rsidRPr="00AB66D2" w:rsidRDefault="00D22D17" w:rsidP="0097268D">
            <w:pPr>
              <w:tabs>
                <w:tab w:val="left" w:pos="5387"/>
                <w:tab w:val="left" w:pos="7371"/>
              </w:tabs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2D17" w:rsidRPr="00F901F4" w:rsidRDefault="00D22D17" w:rsidP="00E67B9F">
      <w:pPr>
        <w:rPr>
          <w:rFonts w:ascii="Times New Roman" w:hAnsi="Times New Roman" w:cs="Times New Roman"/>
        </w:rPr>
      </w:pPr>
    </w:p>
    <w:sectPr w:rsidR="00D22D17" w:rsidRPr="00F901F4" w:rsidSect="00F55821">
      <w:footerReference w:type="default" r:id="rId8"/>
      <w:pgSz w:w="11906" w:h="16838"/>
      <w:pgMar w:top="1134" w:right="849" w:bottom="992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84D" w:rsidRDefault="00DF684D" w:rsidP="0036240E">
      <w:pPr>
        <w:spacing w:after="0" w:line="240" w:lineRule="auto"/>
      </w:pPr>
      <w:r>
        <w:separator/>
      </w:r>
    </w:p>
  </w:endnote>
  <w:endnote w:type="continuationSeparator" w:id="0">
    <w:p w:rsidR="00DF684D" w:rsidRDefault="00DF684D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315D" w:rsidRDefault="0099315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B5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84D" w:rsidRDefault="00DF684D" w:rsidP="0036240E">
      <w:pPr>
        <w:spacing w:after="0" w:line="240" w:lineRule="auto"/>
      </w:pPr>
      <w:r>
        <w:separator/>
      </w:r>
    </w:p>
  </w:footnote>
  <w:footnote w:type="continuationSeparator" w:id="0">
    <w:p w:rsidR="00DF684D" w:rsidRDefault="00DF684D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1BAD"/>
    <w:multiLevelType w:val="hybridMultilevel"/>
    <w:tmpl w:val="022E1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48C4"/>
    <w:multiLevelType w:val="multilevel"/>
    <w:tmpl w:val="82125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C246B5"/>
    <w:multiLevelType w:val="hybridMultilevel"/>
    <w:tmpl w:val="6AC8F3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57A8"/>
    <w:multiLevelType w:val="multilevel"/>
    <w:tmpl w:val="2300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DD7254"/>
    <w:multiLevelType w:val="hybridMultilevel"/>
    <w:tmpl w:val="118EF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D54BE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5C81A52"/>
    <w:multiLevelType w:val="multilevel"/>
    <w:tmpl w:val="CC02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071681"/>
    <w:multiLevelType w:val="multilevel"/>
    <w:tmpl w:val="07C2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2242DA"/>
    <w:multiLevelType w:val="multilevel"/>
    <w:tmpl w:val="E9ACF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04268E"/>
    <w:multiLevelType w:val="multilevel"/>
    <w:tmpl w:val="A3B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E83924"/>
    <w:multiLevelType w:val="hybridMultilevel"/>
    <w:tmpl w:val="AA66A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13016"/>
    <w:multiLevelType w:val="multilevel"/>
    <w:tmpl w:val="1492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AC29FE"/>
    <w:multiLevelType w:val="multilevel"/>
    <w:tmpl w:val="8190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461EAC"/>
    <w:multiLevelType w:val="multilevel"/>
    <w:tmpl w:val="BC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A1809BD"/>
    <w:multiLevelType w:val="multilevel"/>
    <w:tmpl w:val="847C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7D23EB"/>
    <w:multiLevelType w:val="multilevel"/>
    <w:tmpl w:val="72FEE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EB1926"/>
    <w:multiLevelType w:val="multilevel"/>
    <w:tmpl w:val="EB04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4F741D"/>
    <w:multiLevelType w:val="hybridMultilevel"/>
    <w:tmpl w:val="9F7E20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60B74"/>
    <w:multiLevelType w:val="multilevel"/>
    <w:tmpl w:val="3B12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F42EB3"/>
    <w:multiLevelType w:val="multilevel"/>
    <w:tmpl w:val="93F0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4"/>
  </w:num>
  <w:num w:numId="3">
    <w:abstractNumId w:val="17"/>
  </w:num>
  <w:num w:numId="4">
    <w:abstractNumId w:val="20"/>
  </w:num>
  <w:num w:numId="5">
    <w:abstractNumId w:val="8"/>
  </w:num>
  <w:num w:numId="6">
    <w:abstractNumId w:val="23"/>
  </w:num>
  <w:num w:numId="7">
    <w:abstractNumId w:val="2"/>
  </w:num>
  <w:num w:numId="8">
    <w:abstractNumId w:val="15"/>
  </w:num>
  <w:num w:numId="9">
    <w:abstractNumId w:val="3"/>
  </w:num>
  <w:num w:numId="10">
    <w:abstractNumId w:val="0"/>
  </w:num>
  <w:num w:numId="11">
    <w:abstractNumId w:val="1"/>
  </w:num>
  <w:num w:numId="12">
    <w:abstractNumId w:val="27"/>
  </w:num>
  <w:num w:numId="13">
    <w:abstractNumId w:val="2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1"/>
  </w:num>
  <w:num w:numId="17">
    <w:abstractNumId w:val="22"/>
  </w:num>
  <w:num w:numId="18">
    <w:abstractNumId w:val="4"/>
  </w:num>
  <w:num w:numId="19">
    <w:abstractNumId w:val="10"/>
  </w:num>
  <w:num w:numId="20">
    <w:abstractNumId w:val="18"/>
  </w:num>
  <w:num w:numId="21">
    <w:abstractNumId w:val="26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7"/>
  </w:num>
  <w:num w:numId="26">
    <w:abstractNumId w:val="21"/>
  </w:num>
  <w:num w:numId="27">
    <w:abstractNumId w:val="25"/>
  </w:num>
  <w:num w:numId="28">
    <w:abstractNumId w:val="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01E22"/>
    <w:rsid w:val="000233AF"/>
    <w:rsid w:val="0002673A"/>
    <w:rsid w:val="00031877"/>
    <w:rsid w:val="000469AA"/>
    <w:rsid w:val="00057104"/>
    <w:rsid w:val="0007013C"/>
    <w:rsid w:val="00070F86"/>
    <w:rsid w:val="000826AB"/>
    <w:rsid w:val="00083F43"/>
    <w:rsid w:val="00085605"/>
    <w:rsid w:val="00085EBF"/>
    <w:rsid w:val="00087C1B"/>
    <w:rsid w:val="000940BE"/>
    <w:rsid w:val="00095361"/>
    <w:rsid w:val="000959B0"/>
    <w:rsid w:val="000A06DA"/>
    <w:rsid w:val="000B2DC3"/>
    <w:rsid w:val="000B6019"/>
    <w:rsid w:val="000B7851"/>
    <w:rsid w:val="000C348C"/>
    <w:rsid w:val="000E2A59"/>
    <w:rsid w:val="000E4C80"/>
    <w:rsid w:val="000F582D"/>
    <w:rsid w:val="0010724C"/>
    <w:rsid w:val="001154A2"/>
    <w:rsid w:val="001171AF"/>
    <w:rsid w:val="001229B2"/>
    <w:rsid w:val="00122E67"/>
    <w:rsid w:val="00124B63"/>
    <w:rsid w:val="001259ED"/>
    <w:rsid w:val="00133BC6"/>
    <w:rsid w:val="00136698"/>
    <w:rsid w:val="00142929"/>
    <w:rsid w:val="001527CB"/>
    <w:rsid w:val="00156849"/>
    <w:rsid w:val="00161E7F"/>
    <w:rsid w:val="00167987"/>
    <w:rsid w:val="00173717"/>
    <w:rsid w:val="00176E66"/>
    <w:rsid w:val="001775DA"/>
    <w:rsid w:val="001862C2"/>
    <w:rsid w:val="0018736C"/>
    <w:rsid w:val="001914C9"/>
    <w:rsid w:val="0019187C"/>
    <w:rsid w:val="00191B52"/>
    <w:rsid w:val="00192398"/>
    <w:rsid w:val="001A307F"/>
    <w:rsid w:val="001A30CB"/>
    <w:rsid w:val="001A7B79"/>
    <w:rsid w:val="001C01CE"/>
    <w:rsid w:val="001E1A50"/>
    <w:rsid w:val="001E1CCA"/>
    <w:rsid w:val="001E4A8C"/>
    <w:rsid w:val="001F56E9"/>
    <w:rsid w:val="001F723C"/>
    <w:rsid w:val="001F7514"/>
    <w:rsid w:val="001F7C53"/>
    <w:rsid w:val="002002DF"/>
    <w:rsid w:val="00202840"/>
    <w:rsid w:val="00203D00"/>
    <w:rsid w:val="00205B3C"/>
    <w:rsid w:val="00212695"/>
    <w:rsid w:val="00214D61"/>
    <w:rsid w:val="00215264"/>
    <w:rsid w:val="00215839"/>
    <w:rsid w:val="002161B7"/>
    <w:rsid w:val="00216822"/>
    <w:rsid w:val="00221AFD"/>
    <w:rsid w:val="002258D5"/>
    <w:rsid w:val="00233CFF"/>
    <w:rsid w:val="00234F7C"/>
    <w:rsid w:val="0023729F"/>
    <w:rsid w:val="002505FC"/>
    <w:rsid w:val="00252943"/>
    <w:rsid w:val="002534CE"/>
    <w:rsid w:val="00254CCF"/>
    <w:rsid w:val="00260220"/>
    <w:rsid w:val="00264D38"/>
    <w:rsid w:val="0027094C"/>
    <w:rsid w:val="00271095"/>
    <w:rsid w:val="00283291"/>
    <w:rsid w:val="0028748C"/>
    <w:rsid w:val="0029209D"/>
    <w:rsid w:val="002B0B42"/>
    <w:rsid w:val="002B1760"/>
    <w:rsid w:val="002B257F"/>
    <w:rsid w:val="002B7A3F"/>
    <w:rsid w:val="002C1611"/>
    <w:rsid w:val="002C163D"/>
    <w:rsid w:val="002D5F72"/>
    <w:rsid w:val="002E20A3"/>
    <w:rsid w:val="002E2399"/>
    <w:rsid w:val="002F05F0"/>
    <w:rsid w:val="002F64E6"/>
    <w:rsid w:val="00303B19"/>
    <w:rsid w:val="00315C8D"/>
    <w:rsid w:val="00320DED"/>
    <w:rsid w:val="00321A2E"/>
    <w:rsid w:val="00324249"/>
    <w:rsid w:val="0032488A"/>
    <w:rsid w:val="00340E53"/>
    <w:rsid w:val="0034443E"/>
    <w:rsid w:val="003446C6"/>
    <w:rsid w:val="00344801"/>
    <w:rsid w:val="00345E91"/>
    <w:rsid w:val="003536B0"/>
    <w:rsid w:val="00353EBF"/>
    <w:rsid w:val="00354337"/>
    <w:rsid w:val="00354EC2"/>
    <w:rsid w:val="0035787F"/>
    <w:rsid w:val="0036213A"/>
    <w:rsid w:val="0036240E"/>
    <w:rsid w:val="00370F19"/>
    <w:rsid w:val="00371B24"/>
    <w:rsid w:val="003851ED"/>
    <w:rsid w:val="003A286E"/>
    <w:rsid w:val="003A3B5E"/>
    <w:rsid w:val="003A44EA"/>
    <w:rsid w:val="003A5C8D"/>
    <w:rsid w:val="003A7E1C"/>
    <w:rsid w:val="003B309F"/>
    <w:rsid w:val="003B5E97"/>
    <w:rsid w:val="003C0728"/>
    <w:rsid w:val="003C2B55"/>
    <w:rsid w:val="003C54CE"/>
    <w:rsid w:val="003D1E67"/>
    <w:rsid w:val="003D3F80"/>
    <w:rsid w:val="003D4A6F"/>
    <w:rsid w:val="003D7B59"/>
    <w:rsid w:val="003E39F1"/>
    <w:rsid w:val="003E7B4F"/>
    <w:rsid w:val="003F7E89"/>
    <w:rsid w:val="00402AE9"/>
    <w:rsid w:val="00403490"/>
    <w:rsid w:val="004054C0"/>
    <w:rsid w:val="00412055"/>
    <w:rsid w:val="00417194"/>
    <w:rsid w:val="00424D70"/>
    <w:rsid w:val="0043010F"/>
    <w:rsid w:val="00430A51"/>
    <w:rsid w:val="0043264F"/>
    <w:rsid w:val="00433633"/>
    <w:rsid w:val="00434AE5"/>
    <w:rsid w:val="004352C3"/>
    <w:rsid w:val="00435C27"/>
    <w:rsid w:val="00437852"/>
    <w:rsid w:val="00447336"/>
    <w:rsid w:val="00453A8B"/>
    <w:rsid w:val="00454E75"/>
    <w:rsid w:val="00457794"/>
    <w:rsid w:val="00457BDC"/>
    <w:rsid w:val="004820AE"/>
    <w:rsid w:val="00485608"/>
    <w:rsid w:val="00493F5A"/>
    <w:rsid w:val="00497171"/>
    <w:rsid w:val="004A4523"/>
    <w:rsid w:val="004A5542"/>
    <w:rsid w:val="004C2331"/>
    <w:rsid w:val="004D00D0"/>
    <w:rsid w:val="004D5B85"/>
    <w:rsid w:val="004D6E3A"/>
    <w:rsid w:val="004E1A47"/>
    <w:rsid w:val="004E4EA0"/>
    <w:rsid w:val="004F2569"/>
    <w:rsid w:val="004F540C"/>
    <w:rsid w:val="004F638D"/>
    <w:rsid w:val="00512CE3"/>
    <w:rsid w:val="00515AC1"/>
    <w:rsid w:val="005228D8"/>
    <w:rsid w:val="00525C5A"/>
    <w:rsid w:val="005355A9"/>
    <w:rsid w:val="00544EEE"/>
    <w:rsid w:val="005468CD"/>
    <w:rsid w:val="00551567"/>
    <w:rsid w:val="00553C60"/>
    <w:rsid w:val="00570BDE"/>
    <w:rsid w:val="005738E5"/>
    <w:rsid w:val="00576299"/>
    <w:rsid w:val="005800FD"/>
    <w:rsid w:val="00586104"/>
    <w:rsid w:val="005920B7"/>
    <w:rsid w:val="005A4F97"/>
    <w:rsid w:val="005A5638"/>
    <w:rsid w:val="005A5DE7"/>
    <w:rsid w:val="005D2658"/>
    <w:rsid w:val="005E3CB1"/>
    <w:rsid w:val="005F1741"/>
    <w:rsid w:val="00603F2A"/>
    <w:rsid w:val="00606238"/>
    <w:rsid w:val="00607CE9"/>
    <w:rsid w:val="006136D4"/>
    <w:rsid w:val="006200E7"/>
    <w:rsid w:val="00623375"/>
    <w:rsid w:val="00630E90"/>
    <w:rsid w:val="00631EC4"/>
    <w:rsid w:val="00631F93"/>
    <w:rsid w:val="00633677"/>
    <w:rsid w:val="006379F2"/>
    <w:rsid w:val="006400E8"/>
    <w:rsid w:val="00643190"/>
    <w:rsid w:val="006468AA"/>
    <w:rsid w:val="00647E93"/>
    <w:rsid w:val="0065157F"/>
    <w:rsid w:val="00655ED5"/>
    <w:rsid w:val="0065605B"/>
    <w:rsid w:val="00676D19"/>
    <w:rsid w:val="00683951"/>
    <w:rsid w:val="0068449A"/>
    <w:rsid w:val="006962BC"/>
    <w:rsid w:val="006A1954"/>
    <w:rsid w:val="006A63C9"/>
    <w:rsid w:val="006B1663"/>
    <w:rsid w:val="006B667F"/>
    <w:rsid w:val="006B7C9C"/>
    <w:rsid w:val="006C1661"/>
    <w:rsid w:val="006C64A1"/>
    <w:rsid w:val="006D1F16"/>
    <w:rsid w:val="006D39D2"/>
    <w:rsid w:val="006D4F33"/>
    <w:rsid w:val="006D534E"/>
    <w:rsid w:val="006D5388"/>
    <w:rsid w:val="006D56D1"/>
    <w:rsid w:val="006F5531"/>
    <w:rsid w:val="006F5638"/>
    <w:rsid w:val="00700AB3"/>
    <w:rsid w:val="00703A86"/>
    <w:rsid w:val="00705F02"/>
    <w:rsid w:val="007105C0"/>
    <w:rsid w:val="00712F58"/>
    <w:rsid w:val="00714EB2"/>
    <w:rsid w:val="00726383"/>
    <w:rsid w:val="00731EE4"/>
    <w:rsid w:val="007329ED"/>
    <w:rsid w:val="007335D2"/>
    <w:rsid w:val="007369A1"/>
    <w:rsid w:val="007409C2"/>
    <w:rsid w:val="00771FD4"/>
    <w:rsid w:val="00780471"/>
    <w:rsid w:val="00781207"/>
    <w:rsid w:val="007876FC"/>
    <w:rsid w:val="00794668"/>
    <w:rsid w:val="007A2FFF"/>
    <w:rsid w:val="007A3E91"/>
    <w:rsid w:val="007A5DE4"/>
    <w:rsid w:val="007A696C"/>
    <w:rsid w:val="007B0CA2"/>
    <w:rsid w:val="007B3CCA"/>
    <w:rsid w:val="007C1A0E"/>
    <w:rsid w:val="007C3A07"/>
    <w:rsid w:val="007D061A"/>
    <w:rsid w:val="007F2999"/>
    <w:rsid w:val="007F55B2"/>
    <w:rsid w:val="007F7011"/>
    <w:rsid w:val="007F7A79"/>
    <w:rsid w:val="00803B2A"/>
    <w:rsid w:val="00811E92"/>
    <w:rsid w:val="00827260"/>
    <w:rsid w:val="00830D70"/>
    <w:rsid w:val="0083307A"/>
    <w:rsid w:val="008332CA"/>
    <w:rsid w:val="0084469C"/>
    <w:rsid w:val="00852B62"/>
    <w:rsid w:val="0085425D"/>
    <w:rsid w:val="00863335"/>
    <w:rsid w:val="00870980"/>
    <w:rsid w:val="00873201"/>
    <w:rsid w:val="00873918"/>
    <w:rsid w:val="008945E7"/>
    <w:rsid w:val="008B0E6F"/>
    <w:rsid w:val="008B51EE"/>
    <w:rsid w:val="008C6FAF"/>
    <w:rsid w:val="008D0D05"/>
    <w:rsid w:val="008D5A5E"/>
    <w:rsid w:val="008F1B40"/>
    <w:rsid w:val="008F5071"/>
    <w:rsid w:val="008F52D5"/>
    <w:rsid w:val="00925173"/>
    <w:rsid w:val="00926D5E"/>
    <w:rsid w:val="00951D4A"/>
    <w:rsid w:val="0095379E"/>
    <w:rsid w:val="00962919"/>
    <w:rsid w:val="0097268D"/>
    <w:rsid w:val="00984CB1"/>
    <w:rsid w:val="00990096"/>
    <w:rsid w:val="00990F96"/>
    <w:rsid w:val="0099315D"/>
    <w:rsid w:val="00993391"/>
    <w:rsid w:val="00997000"/>
    <w:rsid w:val="00997B9E"/>
    <w:rsid w:val="009A55A7"/>
    <w:rsid w:val="009A69BA"/>
    <w:rsid w:val="009B109B"/>
    <w:rsid w:val="009B3846"/>
    <w:rsid w:val="009B3FE4"/>
    <w:rsid w:val="009C073B"/>
    <w:rsid w:val="009C3CD7"/>
    <w:rsid w:val="009D3E3B"/>
    <w:rsid w:val="009D7BEC"/>
    <w:rsid w:val="009E17A9"/>
    <w:rsid w:val="009E3AAC"/>
    <w:rsid w:val="009F337A"/>
    <w:rsid w:val="009F6A5A"/>
    <w:rsid w:val="00A0778C"/>
    <w:rsid w:val="00A10CB9"/>
    <w:rsid w:val="00A235B0"/>
    <w:rsid w:val="00A269F2"/>
    <w:rsid w:val="00A41FF2"/>
    <w:rsid w:val="00A44709"/>
    <w:rsid w:val="00A45AEB"/>
    <w:rsid w:val="00A5283D"/>
    <w:rsid w:val="00A5402A"/>
    <w:rsid w:val="00A57013"/>
    <w:rsid w:val="00A643FF"/>
    <w:rsid w:val="00A71614"/>
    <w:rsid w:val="00A75FAE"/>
    <w:rsid w:val="00A85ADB"/>
    <w:rsid w:val="00A85D4D"/>
    <w:rsid w:val="00A8615B"/>
    <w:rsid w:val="00A9230A"/>
    <w:rsid w:val="00A92902"/>
    <w:rsid w:val="00A95625"/>
    <w:rsid w:val="00AA0DE0"/>
    <w:rsid w:val="00AA3BC9"/>
    <w:rsid w:val="00AA51DE"/>
    <w:rsid w:val="00AA5C39"/>
    <w:rsid w:val="00AB4A4A"/>
    <w:rsid w:val="00AC5246"/>
    <w:rsid w:val="00AC72A4"/>
    <w:rsid w:val="00AC737C"/>
    <w:rsid w:val="00AD2019"/>
    <w:rsid w:val="00AD4EE4"/>
    <w:rsid w:val="00AD7702"/>
    <w:rsid w:val="00AD7C4F"/>
    <w:rsid w:val="00B0425E"/>
    <w:rsid w:val="00B049F0"/>
    <w:rsid w:val="00B06704"/>
    <w:rsid w:val="00B1380C"/>
    <w:rsid w:val="00B20C98"/>
    <w:rsid w:val="00B245F6"/>
    <w:rsid w:val="00B249CE"/>
    <w:rsid w:val="00B2571B"/>
    <w:rsid w:val="00B31E82"/>
    <w:rsid w:val="00B33B27"/>
    <w:rsid w:val="00B45BC2"/>
    <w:rsid w:val="00B52D17"/>
    <w:rsid w:val="00B536DE"/>
    <w:rsid w:val="00B55882"/>
    <w:rsid w:val="00B609BF"/>
    <w:rsid w:val="00B67B40"/>
    <w:rsid w:val="00B71CF7"/>
    <w:rsid w:val="00B753AC"/>
    <w:rsid w:val="00B80DC1"/>
    <w:rsid w:val="00B819CE"/>
    <w:rsid w:val="00B81A35"/>
    <w:rsid w:val="00B8258A"/>
    <w:rsid w:val="00B86775"/>
    <w:rsid w:val="00B8766D"/>
    <w:rsid w:val="00B93423"/>
    <w:rsid w:val="00B96EF5"/>
    <w:rsid w:val="00BA0016"/>
    <w:rsid w:val="00BA7D3A"/>
    <w:rsid w:val="00BB4A6A"/>
    <w:rsid w:val="00BB5261"/>
    <w:rsid w:val="00BC499C"/>
    <w:rsid w:val="00BC6054"/>
    <w:rsid w:val="00BF76B9"/>
    <w:rsid w:val="00C0594C"/>
    <w:rsid w:val="00C22F99"/>
    <w:rsid w:val="00C47C3F"/>
    <w:rsid w:val="00C53498"/>
    <w:rsid w:val="00C61990"/>
    <w:rsid w:val="00C626A4"/>
    <w:rsid w:val="00C62D9A"/>
    <w:rsid w:val="00C67EE0"/>
    <w:rsid w:val="00C73276"/>
    <w:rsid w:val="00C764D7"/>
    <w:rsid w:val="00C769F4"/>
    <w:rsid w:val="00C80A01"/>
    <w:rsid w:val="00C82B0C"/>
    <w:rsid w:val="00C82F04"/>
    <w:rsid w:val="00C83182"/>
    <w:rsid w:val="00C93900"/>
    <w:rsid w:val="00CA58E2"/>
    <w:rsid w:val="00CD3FCA"/>
    <w:rsid w:val="00CD580B"/>
    <w:rsid w:val="00CE47C0"/>
    <w:rsid w:val="00CF22ED"/>
    <w:rsid w:val="00CF3C3B"/>
    <w:rsid w:val="00D01EA5"/>
    <w:rsid w:val="00D12EFD"/>
    <w:rsid w:val="00D13447"/>
    <w:rsid w:val="00D17CF3"/>
    <w:rsid w:val="00D21009"/>
    <w:rsid w:val="00D22D17"/>
    <w:rsid w:val="00D43090"/>
    <w:rsid w:val="00D46AC7"/>
    <w:rsid w:val="00D47A94"/>
    <w:rsid w:val="00D47BFC"/>
    <w:rsid w:val="00D47C00"/>
    <w:rsid w:val="00D5130C"/>
    <w:rsid w:val="00D51C32"/>
    <w:rsid w:val="00D619AA"/>
    <w:rsid w:val="00D62D8D"/>
    <w:rsid w:val="00D66CC4"/>
    <w:rsid w:val="00D66D2C"/>
    <w:rsid w:val="00D72C3F"/>
    <w:rsid w:val="00D82FC9"/>
    <w:rsid w:val="00D90FA1"/>
    <w:rsid w:val="00D93519"/>
    <w:rsid w:val="00D94D17"/>
    <w:rsid w:val="00D965CD"/>
    <w:rsid w:val="00DA6C9A"/>
    <w:rsid w:val="00DD7C88"/>
    <w:rsid w:val="00DE0A17"/>
    <w:rsid w:val="00DE453A"/>
    <w:rsid w:val="00DE67C5"/>
    <w:rsid w:val="00DF0FE4"/>
    <w:rsid w:val="00DF4C69"/>
    <w:rsid w:val="00DF547D"/>
    <w:rsid w:val="00DF61F7"/>
    <w:rsid w:val="00DF684D"/>
    <w:rsid w:val="00DF7170"/>
    <w:rsid w:val="00DF74A0"/>
    <w:rsid w:val="00E03631"/>
    <w:rsid w:val="00E04459"/>
    <w:rsid w:val="00E12E3B"/>
    <w:rsid w:val="00E157CD"/>
    <w:rsid w:val="00E26BE6"/>
    <w:rsid w:val="00E27A48"/>
    <w:rsid w:val="00E3091F"/>
    <w:rsid w:val="00E51EA4"/>
    <w:rsid w:val="00E533A2"/>
    <w:rsid w:val="00E67B9F"/>
    <w:rsid w:val="00E74D13"/>
    <w:rsid w:val="00E75067"/>
    <w:rsid w:val="00E90101"/>
    <w:rsid w:val="00E93D9D"/>
    <w:rsid w:val="00E94DF3"/>
    <w:rsid w:val="00E95B19"/>
    <w:rsid w:val="00E97C81"/>
    <w:rsid w:val="00E97F90"/>
    <w:rsid w:val="00EA2341"/>
    <w:rsid w:val="00EA7BE7"/>
    <w:rsid w:val="00EB6F4A"/>
    <w:rsid w:val="00EC2F64"/>
    <w:rsid w:val="00EC3B67"/>
    <w:rsid w:val="00ED2164"/>
    <w:rsid w:val="00ED7CA8"/>
    <w:rsid w:val="00EF537A"/>
    <w:rsid w:val="00EF6403"/>
    <w:rsid w:val="00EF6459"/>
    <w:rsid w:val="00EF78AB"/>
    <w:rsid w:val="00F06EF3"/>
    <w:rsid w:val="00F104F9"/>
    <w:rsid w:val="00F16527"/>
    <w:rsid w:val="00F23CB1"/>
    <w:rsid w:val="00F3225B"/>
    <w:rsid w:val="00F353EE"/>
    <w:rsid w:val="00F4360E"/>
    <w:rsid w:val="00F459AD"/>
    <w:rsid w:val="00F47D09"/>
    <w:rsid w:val="00F505C0"/>
    <w:rsid w:val="00F5492A"/>
    <w:rsid w:val="00F55821"/>
    <w:rsid w:val="00F55C1B"/>
    <w:rsid w:val="00F55D17"/>
    <w:rsid w:val="00F60D3A"/>
    <w:rsid w:val="00F753F5"/>
    <w:rsid w:val="00F87E08"/>
    <w:rsid w:val="00F901F4"/>
    <w:rsid w:val="00FC341C"/>
    <w:rsid w:val="00FC4524"/>
    <w:rsid w:val="00FC79C5"/>
    <w:rsid w:val="00FD1F6C"/>
    <w:rsid w:val="00FD594C"/>
    <w:rsid w:val="00FD5D3B"/>
    <w:rsid w:val="00FE1029"/>
    <w:rsid w:val="00FE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708D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99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571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40E"/>
    <w:rPr>
      <w:lang w:val="ru-RU"/>
    </w:rPr>
  </w:style>
  <w:style w:type="paragraph" w:styleId="a9">
    <w:name w:val="footer"/>
    <w:basedOn w:val="a"/>
    <w:link w:val="aa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40E"/>
    <w:rPr>
      <w:lang w:val="ru-RU"/>
    </w:rPr>
  </w:style>
  <w:style w:type="paragraph" w:styleId="ab">
    <w:name w:val="Normal (Web)"/>
    <w:basedOn w:val="a"/>
    <w:uiPriority w:val="99"/>
    <w:semiHidden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2C161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annotation reference"/>
    <w:basedOn w:val="a0"/>
    <w:uiPriority w:val="99"/>
    <w:semiHidden/>
    <w:unhideWhenUsed/>
    <w:rsid w:val="00B33B2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33B2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33B27"/>
    <w:rPr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33B2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33B27"/>
    <w:rPr>
      <w:b/>
      <w:bCs/>
      <w:sz w:val="20"/>
      <w:szCs w:val="20"/>
      <w:lang w:val="ru-RU"/>
    </w:rPr>
  </w:style>
  <w:style w:type="paragraph" w:styleId="af5">
    <w:name w:val="footnote text"/>
    <w:basedOn w:val="a"/>
    <w:link w:val="af6"/>
    <w:uiPriority w:val="99"/>
    <w:semiHidden/>
    <w:unhideWhenUsed/>
    <w:rsid w:val="007B3CCA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B3CCA"/>
    <w:rPr>
      <w:sz w:val="20"/>
      <w:szCs w:val="20"/>
      <w:lang w:val="ru-RU"/>
    </w:rPr>
  </w:style>
  <w:style w:type="character" w:styleId="af7">
    <w:name w:val="footnote reference"/>
    <w:basedOn w:val="a0"/>
    <w:uiPriority w:val="99"/>
    <w:semiHidden/>
    <w:unhideWhenUsed/>
    <w:rsid w:val="007B3CCA"/>
    <w:rPr>
      <w:vertAlign w:val="superscript"/>
    </w:rPr>
  </w:style>
  <w:style w:type="paragraph" w:styleId="af8">
    <w:name w:val="No Spacing"/>
    <w:uiPriority w:val="1"/>
    <w:qFormat/>
    <w:rsid w:val="00AC72A4"/>
    <w:pPr>
      <w:spacing w:after="0" w:line="240" w:lineRule="auto"/>
    </w:pPr>
    <w:rPr>
      <w:lang w:val="ru-RU"/>
    </w:rPr>
  </w:style>
  <w:style w:type="character" w:customStyle="1" w:styleId="field-label">
    <w:name w:val="field-label"/>
    <w:basedOn w:val="a0"/>
    <w:rsid w:val="00A0778C"/>
  </w:style>
  <w:style w:type="character" w:customStyle="1" w:styleId="qshczy">
    <w:name w:val="qshczy"/>
    <w:basedOn w:val="a0"/>
    <w:rsid w:val="00E74D13"/>
  </w:style>
  <w:style w:type="character" w:customStyle="1" w:styleId="rm-product-center-info-item-title">
    <w:name w:val="rm-product-center-info-item-title"/>
    <w:basedOn w:val="a0"/>
    <w:rsid w:val="00E74D13"/>
  </w:style>
  <w:style w:type="character" w:customStyle="1" w:styleId="typography">
    <w:name w:val="typography"/>
    <w:basedOn w:val="a0"/>
    <w:rsid w:val="00AA0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3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4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7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0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07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61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8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589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787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90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4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0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8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0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04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44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8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543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3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7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8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97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52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99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2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3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5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3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19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6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7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77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5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1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28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29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01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4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76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61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51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47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28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0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1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25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699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9DD2-CC3D-4EAF-AD74-2DDF4FAA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2694</Words>
  <Characters>15359</Characters>
  <Application>Microsoft Office Word</Application>
  <DocSecurity>0</DocSecurity>
  <Lines>127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Миржалол Ахралов</cp:lastModifiedBy>
  <cp:revision>3</cp:revision>
  <cp:lastPrinted>2023-03-11T05:40:00Z</cp:lastPrinted>
  <dcterms:created xsi:type="dcterms:W3CDTF">2026-06-10T10:02:00Z</dcterms:created>
  <dcterms:modified xsi:type="dcterms:W3CDTF">2026-06-10T11:01:00Z</dcterms:modified>
</cp:coreProperties>
</file>